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03C5" w:rsidRPr="005B03C5" w:rsidRDefault="005B03C5" w:rsidP="005B03C5">
      <w:pPr>
        <w:autoSpaceDE w:val="0"/>
        <w:autoSpaceDN w:val="0"/>
        <w:adjustRightInd w:val="0"/>
        <w:spacing w:after="0" w:line="240" w:lineRule="auto"/>
        <w:jc w:val="center"/>
        <w:rPr>
          <w:rFonts w:ascii="Century Gothic" w:eastAsia="Times New Roman" w:hAnsi="Century Gothic" w:cs="Times New Roman"/>
          <w:b/>
          <w:lang w:eastAsia="pt-BR"/>
        </w:rPr>
      </w:pPr>
    </w:p>
    <w:p w:rsidR="005B03C5" w:rsidRPr="005B03C5" w:rsidRDefault="005B03C5" w:rsidP="005B03C5">
      <w:pPr>
        <w:autoSpaceDE w:val="0"/>
        <w:autoSpaceDN w:val="0"/>
        <w:adjustRightInd w:val="0"/>
        <w:spacing w:after="0" w:line="240" w:lineRule="auto"/>
        <w:jc w:val="center"/>
        <w:rPr>
          <w:rFonts w:ascii="Century Gothic" w:eastAsia="Times New Roman" w:hAnsi="Century Gothic" w:cs="Times New Roman"/>
          <w:b/>
          <w:lang w:eastAsia="pt-BR"/>
        </w:rPr>
      </w:pPr>
      <w:r w:rsidRPr="005B03C5">
        <w:rPr>
          <w:rFonts w:ascii="Century Gothic" w:eastAsia="Times New Roman" w:hAnsi="Century Gothic" w:cs="Times New Roman"/>
          <w:b/>
          <w:lang w:eastAsia="pt-BR"/>
        </w:rPr>
        <w:t>TERMO DE HOMOLOGAÇÃO</w:t>
      </w:r>
    </w:p>
    <w:p w:rsidR="005B03C5" w:rsidRPr="00AC129A" w:rsidRDefault="005B03C5" w:rsidP="005B03C5">
      <w:pPr>
        <w:autoSpaceDE w:val="0"/>
        <w:autoSpaceDN w:val="0"/>
        <w:adjustRightInd w:val="0"/>
        <w:spacing w:after="0" w:line="240" w:lineRule="auto"/>
        <w:ind w:firstLine="3300"/>
        <w:jc w:val="both"/>
        <w:rPr>
          <w:rFonts w:ascii="Century Gothic" w:eastAsia="Times New Roman" w:hAnsi="Century Gothic" w:cs="Times New Roman"/>
          <w:b/>
          <w:lang w:eastAsia="pt-BR"/>
        </w:rPr>
      </w:pPr>
    </w:p>
    <w:p w:rsidR="005B03C5" w:rsidRPr="00AC129A" w:rsidRDefault="005B03C5" w:rsidP="005B03C5">
      <w:pPr>
        <w:autoSpaceDE w:val="0"/>
        <w:autoSpaceDN w:val="0"/>
        <w:adjustRightInd w:val="0"/>
        <w:spacing w:after="0" w:line="240" w:lineRule="auto"/>
        <w:ind w:firstLine="3300"/>
        <w:jc w:val="both"/>
        <w:rPr>
          <w:rFonts w:ascii="Century Gothic" w:eastAsia="Times New Roman" w:hAnsi="Century Gothic" w:cs="Times New Roman"/>
          <w:b/>
          <w:lang w:eastAsia="pt-BR"/>
        </w:rPr>
      </w:pPr>
      <w:r w:rsidRPr="00AC129A">
        <w:rPr>
          <w:rFonts w:ascii="Century Gothic" w:eastAsia="Times New Roman" w:hAnsi="Century Gothic" w:cs="Times New Roman"/>
          <w:b/>
          <w:lang w:eastAsia="pt-BR"/>
        </w:rPr>
        <w:t xml:space="preserve">Ref. - Pregão presencial nº </w:t>
      </w:r>
      <w:r w:rsidR="00B32988">
        <w:rPr>
          <w:rFonts w:ascii="Century Gothic" w:eastAsia="Times New Roman" w:hAnsi="Century Gothic" w:cs="Times New Roman"/>
          <w:b/>
          <w:lang w:eastAsia="pt-BR"/>
        </w:rPr>
        <w:t>0</w:t>
      </w:r>
      <w:r w:rsidRPr="00AC129A">
        <w:rPr>
          <w:rFonts w:ascii="Century Gothic" w:eastAsia="Times New Roman" w:hAnsi="Century Gothic" w:cs="Times New Roman"/>
          <w:b/>
          <w:lang w:eastAsia="pt-BR"/>
        </w:rPr>
        <w:t>05/2019</w:t>
      </w:r>
    </w:p>
    <w:p w:rsidR="005B03C5" w:rsidRPr="00AC129A" w:rsidRDefault="005B03C5" w:rsidP="005B03C5">
      <w:pPr>
        <w:autoSpaceDE w:val="0"/>
        <w:autoSpaceDN w:val="0"/>
        <w:adjustRightInd w:val="0"/>
        <w:spacing w:after="0" w:line="240" w:lineRule="auto"/>
        <w:ind w:firstLine="3900"/>
        <w:jc w:val="both"/>
        <w:rPr>
          <w:rFonts w:ascii="Century Gothic" w:eastAsia="Times New Roman" w:hAnsi="Century Gothic" w:cs="Times New Roman"/>
          <w:b/>
          <w:lang w:eastAsia="pt-BR"/>
        </w:rPr>
      </w:pPr>
      <w:r w:rsidRPr="00AC129A">
        <w:rPr>
          <w:rFonts w:ascii="Century Gothic" w:eastAsia="Times New Roman" w:hAnsi="Century Gothic" w:cs="Times New Roman"/>
          <w:b/>
          <w:lang w:eastAsia="pt-BR"/>
        </w:rPr>
        <w:t xml:space="preserve">Processo nº </w:t>
      </w:r>
      <w:r w:rsidR="00B32988">
        <w:rPr>
          <w:rFonts w:ascii="Century Gothic" w:eastAsia="Times New Roman" w:hAnsi="Century Gothic" w:cs="Times New Roman"/>
          <w:b/>
          <w:lang w:eastAsia="pt-BR"/>
        </w:rPr>
        <w:t>0</w:t>
      </w:r>
      <w:r w:rsidRPr="00AC129A">
        <w:rPr>
          <w:rFonts w:ascii="Century Gothic" w:eastAsia="Times New Roman" w:hAnsi="Century Gothic" w:cs="Times New Roman"/>
          <w:b/>
          <w:lang w:eastAsia="pt-BR"/>
        </w:rPr>
        <w:t>05/2019</w:t>
      </w:r>
    </w:p>
    <w:p w:rsidR="005B03C5" w:rsidRPr="00AC129A" w:rsidRDefault="005B03C5" w:rsidP="005B03C5">
      <w:pPr>
        <w:autoSpaceDE w:val="0"/>
        <w:autoSpaceDN w:val="0"/>
        <w:adjustRightInd w:val="0"/>
        <w:spacing w:after="0" w:line="240" w:lineRule="auto"/>
        <w:jc w:val="both"/>
        <w:rPr>
          <w:rFonts w:ascii="Century Gothic" w:eastAsia="Times New Roman" w:hAnsi="Century Gothic" w:cs="Times New Roman"/>
          <w:lang w:eastAsia="pt-BR"/>
        </w:rPr>
      </w:pPr>
    </w:p>
    <w:p w:rsidR="005B03C5" w:rsidRPr="00AC129A" w:rsidRDefault="005B03C5" w:rsidP="005B03C5">
      <w:pPr>
        <w:autoSpaceDE w:val="0"/>
        <w:autoSpaceDN w:val="0"/>
        <w:adjustRightInd w:val="0"/>
        <w:spacing w:after="0" w:line="240" w:lineRule="auto"/>
        <w:ind w:firstLine="3261"/>
        <w:jc w:val="both"/>
        <w:rPr>
          <w:rFonts w:ascii="Century Gothic" w:eastAsia="Times New Roman" w:hAnsi="Century Gothic" w:cs="Times New Roman"/>
          <w:lang w:eastAsia="pt-BR"/>
        </w:rPr>
      </w:pPr>
      <w:r w:rsidRPr="00AC129A">
        <w:rPr>
          <w:rFonts w:ascii="Century Gothic" w:eastAsia="Times New Roman" w:hAnsi="Century Gothic" w:cs="Times New Roman"/>
          <w:lang w:eastAsia="pt-BR"/>
        </w:rPr>
        <w:t xml:space="preserve">De posse dos documentos que compõem o processo referenciado que objetivou registrar preços de </w:t>
      </w:r>
      <w:r w:rsidR="00B53F36" w:rsidRPr="00AC129A">
        <w:rPr>
          <w:rFonts w:ascii="Century Gothic" w:eastAsia="Times New Roman" w:hAnsi="Century Gothic" w:cs="Times New Roman"/>
          <w:lang w:eastAsia="pt-BR"/>
        </w:rPr>
        <w:t>equipamentos odontológicos</w:t>
      </w:r>
      <w:r w:rsidRPr="00AC129A">
        <w:rPr>
          <w:rFonts w:ascii="Century Gothic" w:eastAsia="Times New Roman" w:hAnsi="Century Gothic" w:cs="Times New Roman"/>
          <w:lang w:eastAsia="pt-BR"/>
        </w:rPr>
        <w:t xml:space="preserve">, para </w:t>
      </w:r>
      <w:r w:rsidR="00B53F36" w:rsidRPr="00AC129A">
        <w:rPr>
          <w:rFonts w:ascii="Century Gothic" w:eastAsia="Times New Roman" w:hAnsi="Century Gothic" w:cs="Times New Roman"/>
          <w:lang w:eastAsia="pt-BR"/>
        </w:rPr>
        <w:t>15</w:t>
      </w:r>
      <w:r w:rsidRPr="00AC129A">
        <w:rPr>
          <w:rFonts w:ascii="Century Gothic" w:eastAsia="Times New Roman" w:hAnsi="Century Gothic" w:cs="Times New Roman"/>
          <w:lang w:eastAsia="pt-BR"/>
        </w:rPr>
        <w:t xml:space="preserve"> (</w:t>
      </w:r>
      <w:r w:rsidR="00B53F36" w:rsidRPr="00AC129A">
        <w:rPr>
          <w:rFonts w:ascii="Century Gothic" w:eastAsia="Times New Roman" w:hAnsi="Century Gothic" w:cs="Times New Roman"/>
          <w:lang w:eastAsia="pt-BR"/>
        </w:rPr>
        <w:t>quinze</w:t>
      </w:r>
      <w:r w:rsidRPr="00AC129A">
        <w:rPr>
          <w:rFonts w:ascii="Century Gothic" w:eastAsia="Times New Roman" w:hAnsi="Century Gothic" w:cs="Times New Roman"/>
          <w:lang w:eastAsia="pt-BR"/>
        </w:rPr>
        <w:t>) municípios consorciados</w:t>
      </w:r>
      <w:r w:rsidRPr="00AC129A">
        <w:rPr>
          <w:rFonts w:ascii="Century Gothic" w:eastAsia="Times New Roman" w:hAnsi="Century Gothic" w:cs="Arial"/>
          <w:lang w:eastAsia="pt-BR"/>
        </w:rPr>
        <w:t xml:space="preserve">, </w:t>
      </w:r>
      <w:r w:rsidRPr="00AC129A">
        <w:rPr>
          <w:rFonts w:ascii="Century Gothic" w:eastAsia="Times New Roman" w:hAnsi="Century Gothic" w:cs="Times New Roman"/>
          <w:lang w:eastAsia="pt-BR"/>
        </w:rPr>
        <w:t>HOMOLOGO todo o procedimento levado a efeito pela Pregoeira nomeada pela Portaria CIVAP Nº 004/2019, que elegeu vencedora do certame, pelo critério de menor preço por item, a</w:t>
      </w:r>
      <w:r w:rsidR="00B53F36" w:rsidRPr="00AC129A">
        <w:rPr>
          <w:rFonts w:ascii="Century Gothic" w:eastAsia="Times New Roman" w:hAnsi="Century Gothic" w:cs="Times New Roman"/>
          <w:lang w:eastAsia="pt-BR"/>
        </w:rPr>
        <w:t>s</w:t>
      </w:r>
      <w:r w:rsidRPr="00AC129A">
        <w:rPr>
          <w:rFonts w:ascii="Century Gothic" w:eastAsia="Times New Roman" w:hAnsi="Century Gothic" w:cs="Times New Roman"/>
          <w:lang w:eastAsia="pt-BR"/>
        </w:rPr>
        <w:t xml:space="preserve"> empresa</w:t>
      </w:r>
      <w:r w:rsidR="00B53F36" w:rsidRPr="00AC129A">
        <w:rPr>
          <w:rFonts w:ascii="Century Gothic" w:eastAsia="Times New Roman" w:hAnsi="Century Gothic" w:cs="Times New Roman"/>
          <w:lang w:eastAsia="pt-BR"/>
        </w:rPr>
        <w:t>s</w:t>
      </w:r>
      <w:r w:rsidRPr="00AC129A">
        <w:rPr>
          <w:rFonts w:ascii="Century Gothic" w:eastAsia="Times New Roman" w:hAnsi="Century Gothic" w:cs="Times New Roman"/>
          <w:lang w:eastAsia="pt-BR"/>
        </w:rPr>
        <w:t xml:space="preserve"> a seguir identificada</w:t>
      </w:r>
      <w:r w:rsidR="00B53F36" w:rsidRPr="00AC129A">
        <w:rPr>
          <w:rFonts w:ascii="Century Gothic" w:eastAsia="Times New Roman" w:hAnsi="Century Gothic" w:cs="Times New Roman"/>
          <w:lang w:eastAsia="pt-BR"/>
        </w:rPr>
        <w:t>s</w:t>
      </w:r>
      <w:r w:rsidRPr="00AC129A">
        <w:rPr>
          <w:rFonts w:ascii="Century Gothic" w:eastAsia="Times New Roman" w:hAnsi="Century Gothic" w:cs="Times New Roman"/>
          <w:lang w:eastAsia="pt-BR"/>
        </w:rPr>
        <w:t>, para a</w:t>
      </w:r>
      <w:r w:rsidR="00B53F36" w:rsidRPr="00AC129A">
        <w:rPr>
          <w:rFonts w:ascii="Century Gothic" w:eastAsia="Times New Roman" w:hAnsi="Century Gothic" w:cs="Times New Roman"/>
          <w:lang w:eastAsia="pt-BR"/>
        </w:rPr>
        <w:t>s</w:t>
      </w:r>
      <w:r w:rsidRPr="00AC129A">
        <w:rPr>
          <w:rFonts w:ascii="Century Gothic" w:eastAsia="Times New Roman" w:hAnsi="Century Gothic" w:cs="Times New Roman"/>
          <w:lang w:eastAsia="pt-BR"/>
        </w:rPr>
        <w:t xml:space="preserve"> qua</w:t>
      </w:r>
      <w:r w:rsidR="00B53F36" w:rsidRPr="00AC129A">
        <w:rPr>
          <w:rFonts w:ascii="Century Gothic" w:eastAsia="Times New Roman" w:hAnsi="Century Gothic" w:cs="Times New Roman"/>
          <w:lang w:eastAsia="pt-BR"/>
        </w:rPr>
        <w:t>is</w:t>
      </w:r>
      <w:r w:rsidRPr="00AC129A">
        <w:rPr>
          <w:rFonts w:ascii="Century Gothic" w:eastAsia="Times New Roman" w:hAnsi="Century Gothic" w:cs="Times New Roman"/>
          <w:lang w:eastAsia="pt-BR"/>
        </w:rPr>
        <w:t xml:space="preserve"> fo</w:t>
      </w:r>
      <w:r w:rsidR="00B53F36" w:rsidRPr="00AC129A">
        <w:rPr>
          <w:rFonts w:ascii="Century Gothic" w:eastAsia="Times New Roman" w:hAnsi="Century Gothic" w:cs="Times New Roman"/>
          <w:lang w:eastAsia="pt-BR"/>
        </w:rPr>
        <w:t>ram</w:t>
      </w:r>
      <w:r w:rsidRPr="00AC129A">
        <w:rPr>
          <w:rFonts w:ascii="Century Gothic" w:eastAsia="Times New Roman" w:hAnsi="Century Gothic" w:cs="Times New Roman"/>
          <w:lang w:eastAsia="pt-BR"/>
        </w:rPr>
        <w:t xml:space="preserve"> adjudicado</w:t>
      </w:r>
      <w:r w:rsidR="00B53F36" w:rsidRPr="00AC129A">
        <w:rPr>
          <w:rFonts w:ascii="Century Gothic" w:eastAsia="Times New Roman" w:hAnsi="Century Gothic" w:cs="Times New Roman"/>
          <w:lang w:eastAsia="pt-BR"/>
        </w:rPr>
        <w:t>s</w:t>
      </w:r>
      <w:r w:rsidRPr="00AC129A">
        <w:rPr>
          <w:rFonts w:ascii="Century Gothic" w:eastAsia="Times New Roman" w:hAnsi="Century Gothic" w:cs="Times New Roman"/>
          <w:lang w:eastAsia="pt-BR"/>
        </w:rPr>
        <w:t xml:space="preserve"> o</w:t>
      </w:r>
      <w:r w:rsidR="00B53F36" w:rsidRPr="00AC129A">
        <w:rPr>
          <w:rFonts w:ascii="Century Gothic" w:eastAsia="Times New Roman" w:hAnsi="Century Gothic" w:cs="Times New Roman"/>
          <w:lang w:eastAsia="pt-BR"/>
        </w:rPr>
        <w:t>s</w:t>
      </w:r>
      <w:r w:rsidRPr="00AC129A">
        <w:rPr>
          <w:rFonts w:ascii="Century Gothic" w:eastAsia="Times New Roman" w:hAnsi="Century Gothic" w:cs="Times New Roman"/>
          <w:lang w:eastAsia="pt-BR"/>
        </w:rPr>
        <w:t xml:space="preserve"> ite</w:t>
      </w:r>
      <w:r w:rsidR="00B53F36" w:rsidRPr="00AC129A">
        <w:rPr>
          <w:rFonts w:ascii="Century Gothic" w:eastAsia="Times New Roman" w:hAnsi="Century Gothic" w:cs="Times New Roman"/>
          <w:lang w:eastAsia="pt-BR"/>
        </w:rPr>
        <w:t>ns</w:t>
      </w:r>
      <w:r w:rsidRPr="00AC129A">
        <w:rPr>
          <w:rFonts w:ascii="Century Gothic" w:eastAsia="Times New Roman" w:hAnsi="Century Gothic" w:cs="Times New Roman"/>
          <w:lang w:eastAsia="pt-BR"/>
        </w:rPr>
        <w:t xml:space="preserve"> do objeto licitado a saber:</w:t>
      </w:r>
    </w:p>
    <w:p w:rsidR="005B03C5" w:rsidRPr="005F2CDE" w:rsidRDefault="005B03C5" w:rsidP="005B03C5">
      <w:pPr>
        <w:autoSpaceDE w:val="0"/>
        <w:autoSpaceDN w:val="0"/>
        <w:adjustRightInd w:val="0"/>
        <w:spacing w:after="0" w:line="240" w:lineRule="auto"/>
        <w:rPr>
          <w:rFonts w:ascii="Century Gothic" w:eastAsia="Times New Roman" w:hAnsi="Century Gothic" w:cs="Times New Roman"/>
          <w:b/>
          <w:lang w:eastAsia="pt-BR"/>
        </w:rPr>
      </w:pPr>
    </w:p>
    <w:p w:rsidR="005F2CDE" w:rsidRPr="005B03C5" w:rsidRDefault="005F2CDE" w:rsidP="005F2CDE">
      <w:pPr>
        <w:autoSpaceDE w:val="0"/>
        <w:autoSpaceDN w:val="0"/>
        <w:adjustRightInd w:val="0"/>
        <w:spacing w:after="0" w:line="240" w:lineRule="auto"/>
        <w:jc w:val="both"/>
        <w:rPr>
          <w:rFonts w:ascii="Century Gothic" w:eastAsia="Times New Roman" w:hAnsi="Century Gothic" w:cs="Times New Roman"/>
          <w:lang w:eastAsia="pt-BR"/>
        </w:rPr>
      </w:pPr>
      <w:r w:rsidRPr="005B03C5">
        <w:rPr>
          <w:rFonts w:ascii="Century Gothic" w:eastAsia="Times New Roman" w:hAnsi="Century Gothic" w:cs="Times New Roman"/>
          <w:b/>
          <w:lang w:eastAsia="pt-BR"/>
        </w:rPr>
        <w:t xml:space="preserve">Empresa: </w:t>
      </w:r>
      <w:r w:rsidRPr="005F2CDE">
        <w:rPr>
          <w:rFonts w:ascii="Century Gothic" w:eastAsia="Times New Roman" w:hAnsi="Century Gothic" w:cs="Times New Roman"/>
          <w:b/>
          <w:lang w:eastAsia="pt-BR"/>
        </w:rPr>
        <w:t>BIO LÓGICA DISTRIBUIDORA EIRELI</w:t>
      </w:r>
      <w:r w:rsidRPr="005B03C5">
        <w:rPr>
          <w:rFonts w:ascii="Century Gothic" w:eastAsia="Times New Roman" w:hAnsi="Century Gothic" w:cs="Times New Roman"/>
          <w:b/>
          <w:lang w:eastAsia="pt-BR"/>
        </w:rPr>
        <w:t xml:space="preserve">, </w:t>
      </w:r>
      <w:r w:rsidRPr="005B03C5">
        <w:rPr>
          <w:rFonts w:ascii="Century Gothic" w:eastAsia="Times New Roman" w:hAnsi="Century Gothic" w:cs="Times New Roman"/>
          <w:lang w:eastAsia="pt-BR"/>
        </w:rPr>
        <w:t>possuidora do CNPJ nº</w:t>
      </w:r>
      <w:r w:rsidRPr="005F2CDE">
        <w:rPr>
          <w:rFonts w:ascii="Century Gothic" w:eastAsia="Times New Roman" w:hAnsi="Century Gothic" w:cs="Times New Roman"/>
          <w:lang w:eastAsia="pt-BR"/>
        </w:rPr>
        <w:t xml:space="preserve"> 06.175.908/0001-12</w:t>
      </w:r>
      <w:r w:rsidRPr="005B03C5">
        <w:rPr>
          <w:rFonts w:ascii="Century Gothic" w:eastAsia="Times New Roman" w:hAnsi="Century Gothic" w:cs="Times New Roman"/>
          <w:lang w:eastAsia="pt-BR"/>
        </w:rPr>
        <w:t>, estabelecida na</w:t>
      </w:r>
      <w:r w:rsidRPr="005F2CDE">
        <w:rPr>
          <w:rFonts w:ascii="Century Gothic" w:eastAsia="Times New Roman" w:hAnsi="Century Gothic" w:cs="Times New Roman"/>
          <w:lang w:eastAsia="pt-BR"/>
        </w:rPr>
        <w:t xml:space="preserve"> Rua </w:t>
      </w:r>
      <w:proofErr w:type="spellStart"/>
      <w:r w:rsidRPr="005F2CDE">
        <w:rPr>
          <w:rFonts w:ascii="Century Gothic" w:eastAsia="Times New Roman" w:hAnsi="Century Gothic" w:cs="Times New Roman"/>
          <w:lang w:eastAsia="pt-BR"/>
        </w:rPr>
        <w:t>Profª</w:t>
      </w:r>
      <w:proofErr w:type="spellEnd"/>
      <w:r w:rsidRPr="005F2CDE">
        <w:rPr>
          <w:rFonts w:ascii="Century Gothic" w:eastAsia="Times New Roman" w:hAnsi="Century Gothic" w:cs="Times New Roman"/>
          <w:lang w:eastAsia="pt-BR"/>
        </w:rPr>
        <w:t xml:space="preserve"> </w:t>
      </w:r>
      <w:proofErr w:type="spellStart"/>
      <w:r w:rsidR="00B32988">
        <w:rPr>
          <w:rFonts w:ascii="Century Gothic" w:eastAsia="Times New Roman" w:hAnsi="Century Gothic" w:cs="Times New Roman"/>
          <w:lang w:eastAsia="pt-BR"/>
        </w:rPr>
        <w:t>Zelda</w:t>
      </w:r>
      <w:proofErr w:type="spellEnd"/>
      <w:r w:rsidR="00B32988">
        <w:rPr>
          <w:rFonts w:ascii="Century Gothic" w:eastAsia="Times New Roman" w:hAnsi="Century Gothic" w:cs="Times New Roman"/>
          <w:lang w:eastAsia="pt-BR"/>
        </w:rPr>
        <w:t xml:space="preserve"> C. </w:t>
      </w:r>
      <w:proofErr w:type="spellStart"/>
      <w:r w:rsidR="00B32988">
        <w:rPr>
          <w:rFonts w:ascii="Century Gothic" w:eastAsia="Times New Roman" w:hAnsi="Century Gothic" w:cs="Times New Roman"/>
          <w:lang w:eastAsia="pt-BR"/>
        </w:rPr>
        <w:t>Cursi</w:t>
      </w:r>
      <w:proofErr w:type="spellEnd"/>
      <w:r w:rsidR="00B32988">
        <w:rPr>
          <w:rFonts w:ascii="Century Gothic" w:eastAsia="Times New Roman" w:hAnsi="Century Gothic" w:cs="Times New Roman"/>
          <w:lang w:eastAsia="pt-BR"/>
        </w:rPr>
        <w:t xml:space="preserve"> </w:t>
      </w:r>
      <w:proofErr w:type="spellStart"/>
      <w:r w:rsidR="00B32988">
        <w:rPr>
          <w:rFonts w:ascii="Century Gothic" w:eastAsia="Times New Roman" w:hAnsi="Century Gothic" w:cs="Times New Roman"/>
          <w:lang w:eastAsia="pt-BR"/>
        </w:rPr>
        <w:t>Mastriani</w:t>
      </w:r>
      <w:proofErr w:type="spellEnd"/>
      <w:r w:rsidR="00B32988">
        <w:rPr>
          <w:rFonts w:ascii="Century Gothic" w:eastAsia="Times New Roman" w:hAnsi="Century Gothic" w:cs="Times New Roman"/>
          <w:lang w:eastAsia="pt-BR"/>
        </w:rPr>
        <w:t>, 265-A -</w:t>
      </w:r>
      <w:r w:rsidRPr="005F2CDE">
        <w:rPr>
          <w:rFonts w:ascii="Century Gothic" w:eastAsia="Times New Roman" w:hAnsi="Century Gothic" w:cs="Times New Roman"/>
          <w:lang w:eastAsia="pt-BR"/>
        </w:rPr>
        <w:t xml:space="preserve"> Jardim D’</w:t>
      </w:r>
      <w:r w:rsidR="006A1979" w:rsidRPr="005F2CDE">
        <w:rPr>
          <w:rFonts w:ascii="Century Gothic" w:eastAsia="Times New Roman" w:hAnsi="Century Gothic" w:cs="Times New Roman"/>
          <w:lang w:eastAsia="pt-BR"/>
        </w:rPr>
        <w:t>Ávila</w:t>
      </w:r>
      <w:r w:rsidRPr="005F2CDE">
        <w:rPr>
          <w:rFonts w:ascii="Century Gothic" w:eastAsia="Times New Roman" w:hAnsi="Century Gothic" w:cs="Times New Roman"/>
          <w:lang w:eastAsia="pt-BR"/>
        </w:rPr>
        <w:t>,</w:t>
      </w:r>
      <w:r w:rsidRPr="005B03C5">
        <w:rPr>
          <w:rFonts w:ascii="Century Gothic" w:eastAsia="Times New Roman" w:hAnsi="Century Gothic" w:cs="Times New Roman"/>
          <w:lang w:eastAsia="pt-BR"/>
        </w:rPr>
        <w:t xml:space="preserve"> no município de </w:t>
      </w:r>
      <w:r w:rsidRPr="005F2CDE">
        <w:rPr>
          <w:rFonts w:ascii="Century Gothic" w:eastAsia="Times New Roman" w:hAnsi="Century Gothic" w:cs="Times New Roman"/>
          <w:lang w:eastAsia="pt-BR"/>
        </w:rPr>
        <w:t>Cambé-PR</w:t>
      </w:r>
      <w:r w:rsidRPr="005B03C5">
        <w:rPr>
          <w:rFonts w:ascii="Century Gothic" w:eastAsia="Times New Roman" w:hAnsi="Century Gothic" w:cs="Times New Roman"/>
          <w:lang w:eastAsia="pt-BR"/>
        </w:rPr>
        <w:t xml:space="preserve"> (CEP </w:t>
      </w:r>
      <w:r w:rsidRPr="005F2CDE">
        <w:rPr>
          <w:rFonts w:ascii="Century Gothic" w:eastAsia="Times New Roman" w:hAnsi="Century Gothic" w:cs="Times New Roman"/>
          <w:lang w:eastAsia="pt-BR"/>
        </w:rPr>
        <w:t>86182-530</w:t>
      </w:r>
      <w:r w:rsidRPr="005B03C5">
        <w:rPr>
          <w:rFonts w:ascii="Century Gothic" w:eastAsia="Times New Roman" w:hAnsi="Century Gothic" w:cs="Times New Roman"/>
          <w:lang w:eastAsia="pt-BR"/>
        </w:rPr>
        <w:t xml:space="preserve">): </w:t>
      </w:r>
    </w:p>
    <w:tbl>
      <w:tblPr>
        <w:tblW w:w="9924"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7"/>
        <w:gridCol w:w="913"/>
        <w:gridCol w:w="850"/>
        <w:gridCol w:w="5103"/>
        <w:gridCol w:w="1209"/>
        <w:gridCol w:w="7"/>
        <w:gridCol w:w="1268"/>
        <w:gridCol w:w="7"/>
      </w:tblGrid>
      <w:tr w:rsidR="00DD0838" w:rsidRPr="002D6E82" w:rsidTr="0055029E">
        <w:trPr>
          <w:gridAfter w:val="1"/>
          <w:wAfter w:w="7" w:type="dxa"/>
          <w:trHeight w:val="20"/>
        </w:trPr>
        <w:tc>
          <w:tcPr>
            <w:tcW w:w="567" w:type="dxa"/>
            <w:shd w:val="clear" w:color="auto" w:fill="F2F2F2" w:themeFill="background1" w:themeFillShade="F2"/>
            <w:vAlign w:val="center"/>
            <w:hideMark/>
          </w:tcPr>
          <w:p w:rsidR="00DD0838" w:rsidRPr="001B0EEE" w:rsidRDefault="00DD0838"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ITEM</w:t>
            </w:r>
          </w:p>
        </w:tc>
        <w:tc>
          <w:tcPr>
            <w:tcW w:w="913" w:type="dxa"/>
            <w:shd w:val="clear" w:color="auto" w:fill="F2F2F2" w:themeFill="background1" w:themeFillShade="F2"/>
            <w:vAlign w:val="center"/>
            <w:hideMark/>
          </w:tcPr>
          <w:p w:rsidR="00DD0838" w:rsidRPr="001B0EEE" w:rsidRDefault="00DD0838"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QUANT.</w:t>
            </w:r>
          </w:p>
        </w:tc>
        <w:tc>
          <w:tcPr>
            <w:tcW w:w="850" w:type="dxa"/>
            <w:shd w:val="clear" w:color="auto" w:fill="F2F2F2" w:themeFill="background1" w:themeFillShade="F2"/>
            <w:vAlign w:val="center"/>
            <w:hideMark/>
          </w:tcPr>
          <w:p w:rsidR="00DD0838" w:rsidRPr="001B0EEE" w:rsidRDefault="00DD0838"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UNID.</w:t>
            </w:r>
          </w:p>
        </w:tc>
        <w:tc>
          <w:tcPr>
            <w:tcW w:w="5103" w:type="dxa"/>
            <w:shd w:val="clear" w:color="auto" w:fill="F2F2F2" w:themeFill="background1" w:themeFillShade="F2"/>
            <w:vAlign w:val="center"/>
            <w:hideMark/>
          </w:tcPr>
          <w:p w:rsidR="00DD0838" w:rsidRPr="001B0EEE" w:rsidRDefault="00DD0838" w:rsidP="005D2397">
            <w:pPr>
              <w:spacing w:before="120" w:after="120" w:line="240" w:lineRule="auto"/>
              <w:jc w:val="both"/>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 xml:space="preserve">DESCRIÇÃO DO MATERIAL </w:t>
            </w:r>
          </w:p>
        </w:tc>
        <w:tc>
          <w:tcPr>
            <w:tcW w:w="1209" w:type="dxa"/>
            <w:shd w:val="clear" w:color="auto" w:fill="F2F2F2" w:themeFill="background1" w:themeFillShade="F2"/>
          </w:tcPr>
          <w:p w:rsidR="00DD0838" w:rsidRPr="001B0EEE" w:rsidRDefault="00B53F36" w:rsidP="005D2397">
            <w:pPr>
              <w:spacing w:before="120" w:after="120" w:line="240" w:lineRule="auto"/>
              <w:jc w:val="center"/>
              <w:rPr>
                <w:rFonts w:ascii="Century Gothic" w:eastAsia="Times New Roman" w:hAnsi="Century Gothic" w:cs="Times New Roman"/>
                <w:b/>
                <w:bCs/>
                <w:color w:val="000000"/>
                <w:sz w:val="18"/>
                <w:szCs w:val="18"/>
                <w:lang w:eastAsia="pt-BR"/>
              </w:rPr>
            </w:pPr>
            <w:r>
              <w:rPr>
                <w:rFonts w:ascii="Century Gothic" w:eastAsia="Times New Roman" w:hAnsi="Century Gothic" w:cs="Times New Roman"/>
                <w:b/>
                <w:bCs/>
                <w:color w:val="000000"/>
                <w:sz w:val="18"/>
                <w:szCs w:val="18"/>
                <w:lang w:eastAsia="pt-BR"/>
              </w:rPr>
              <w:t>R$ UNIT.</w:t>
            </w:r>
          </w:p>
        </w:tc>
        <w:tc>
          <w:tcPr>
            <w:tcW w:w="1275" w:type="dxa"/>
            <w:gridSpan w:val="2"/>
            <w:shd w:val="clear" w:color="auto" w:fill="F2F2F2" w:themeFill="background1" w:themeFillShade="F2"/>
          </w:tcPr>
          <w:p w:rsidR="00DD0838" w:rsidRPr="001B0EEE" w:rsidRDefault="00B53F36" w:rsidP="005D2397">
            <w:pPr>
              <w:spacing w:before="120" w:after="120" w:line="240" w:lineRule="auto"/>
              <w:jc w:val="center"/>
              <w:rPr>
                <w:rFonts w:ascii="Century Gothic" w:eastAsia="Times New Roman" w:hAnsi="Century Gothic" w:cs="Times New Roman"/>
                <w:b/>
                <w:bCs/>
                <w:color w:val="000000"/>
                <w:sz w:val="18"/>
                <w:szCs w:val="18"/>
                <w:lang w:eastAsia="pt-BR"/>
              </w:rPr>
            </w:pPr>
            <w:r>
              <w:rPr>
                <w:rFonts w:ascii="Century Gothic" w:eastAsia="Times New Roman" w:hAnsi="Century Gothic" w:cs="Times New Roman"/>
                <w:b/>
                <w:bCs/>
                <w:color w:val="000000"/>
                <w:sz w:val="18"/>
                <w:szCs w:val="18"/>
                <w:lang w:eastAsia="pt-BR"/>
              </w:rPr>
              <w:t>R$ TOTAL</w:t>
            </w:r>
          </w:p>
        </w:tc>
      </w:tr>
      <w:tr w:rsidR="005D2397" w:rsidRPr="005D2397" w:rsidTr="0055029E">
        <w:trPr>
          <w:gridAfter w:val="1"/>
          <w:wAfter w:w="7" w:type="dxa"/>
          <w:trHeight w:val="20"/>
        </w:trPr>
        <w:tc>
          <w:tcPr>
            <w:tcW w:w="567" w:type="dxa"/>
            <w:shd w:val="clear" w:color="auto" w:fill="auto"/>
            <w:vAlign w:val="center"/>
            <w:hideMark/>
          </w:tcPr>
          <w:p w:rsidR="00DD0838" w:rsidRPr="00AC129A" w:rsidRDefault="00DD0838"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8.</w:t>
            </w:r>
          </w:p>
        </w:tc>
        <w:tc>
          <w:tcPr>
            <w:tcW w:w="913" w:type="dxa"/>
            <w:shd w:val="clear" w:color="auto" w:fill="auto"/>
            <w:vAlign w:val="center"/>
            <w:hideMark/>
          </w:tcPr>
          <w:p w:rsidR="00DD0838" w:rsidRPr="00AC129A" w:rsidRDefault="00DD0838" w:rsidP="00E17646">
            <w:pPr>
              <w:spacing w:after="0"/>
              <w:jc w:val="center"/>
              <w:rPr>
                <w:rFonts w:ascii="Century Gothic" w:hAnsi="Century Gothic"/>
                <w:b/>
                <w:bCs/>
                <w:color w:val="000000" w:themeColor="text1"/>
                <w:sz w:val="20"/>
                <w:szCs w:val="20"/>
              </w:rPr>
            </w:pPr>
            <w:r w:rsidRPr="00AC129A">
              <w:rPr>
                <w:rFonts w:ascii="Century Gothic" w:hAnsi="Century Gothic"/>
                <w:b/>
                <w:bCs/>
                <w:color w:val="000000" w:themeColor="text1"/>
                <w:sz w:val="20"/>
                <w:szCs w:val="20"/>
              </w:rPr>
              <w:t>25</w:t>
            </w:r>
          </w:p>
        </w:tc>
        <w:tc>
          <w:tcPr>
            <w:tcW w:w="850" w:type="dxa"/>
            <w:shd w:val="clear" w:color="auto" w:fill="auto"/>
            <w:vAlign w:val="center"/>
            <w:hideMark/>
          </w:tcPr>
          <w:p w:rsidR="00DD0838" w:rsidRPr="00AC129A" w:rsidRDefault="00DD0838" w:rsidP="00E17646">
            <w:pPr>
              <w:spacing w:after="0" w:line="240" w:lineRule="auto"/>
              <w:jc w:val="center"/>
              <w:rPr>
                <w:rFonts w:ascii="Century Gothic" w:eastAsia="Times New Roman" w:hAnsi="Century Gothic" w:cs="Times New Roman"/>
                <w:bCs/>
                <w:color w:val="000000" w:themeColor="text1"/>
                <w:sz w:val="20"/>
                <w:szCs w:val="20"/>
                <w:lang w:eastAsia="pt-BR"/>
              </w:rPr>
            </w:pPr>
            <w:r w:rsidRPr="00AC129A">
              <w:rPr>
                <w:rFonts w:ascii="Century Gothic" w:eastAsia="Times New Roman" w:hAnsi="Century Gothic" w:cs="Times New Roman"/>
                <w:bCs/>
                <w:color w:val="000000" w:themeColor="text1"/>
                <w:sz w:val="20"/>
                <w:szCs w:val="20"/>
                <w:lang w:eastAsia="pt-BR"/>
              </w:rPr>
              <w:t>UNID</w:t>
            </w:r>
          </w:p>
        </w:tc>
        <w:tc>
          <w:tcPr>
            <w:tcW w:w="5103" w:type="dxa"/>
            <w:shd w:val="clear" w:color="auto" w:fill="auto"/>
            <w:vAlign w:val="center"/>
            <w:hideMark/>
          </w:tcPr>
          <w:p w:rsidR="00DD0838" w:rsidRPr="00AC129A" w:rsidRDefault="00DD0838" w:rsidP="00CB0073">
            <w:pPr>
              <w:spacing w:after="0" w:line="240" w:lineRule="auto"/>
              <w:jc w:val="both"/>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 xml:space="preserve">FOTOPOLIMERIZADOR LED SEM FIO: </w:t>
            </w:r>
            <w:r w:rsidRPr="00AC129A">
              <w:rPr>
                <w:rFonts w:ascii="Century Gothic" w:eastAsia="Times New Roman" w:hAnsi="Century Gothic" w:cs="Times New Roman"/>
                <w:color w:val="000000" w:themeColor="text1"/>
                <w:sz w:val="20"/>
                <w:szCs w:val="20"/>
                <w:lang w:eastAsia="pt-BR"/>
              </w:rPr>
              <w:t xml:space="preserve">À BATERIA DE LÍTIO (SEM FIO). PODE SER UTILIZADO COM OU SEM FIO; LUZ FRIA (AZUL) GERADA POR LED DE ALTA POTÊNCIA (1250 MW/CM2). SILENCIOSO, SEM AQUECIMENTO DENTAL E DA RESINA, TEMPOS DE APLICAÇÃO DISPONÍVEIS: 5, 10 E 20 SEGUNDOS; BIVOLT AUTOMÁTICO; DESLIGAMENTO AUTOMÁTICO AO FINAL DO TEMPO SOLICITADO; MANTÉM ESTABILIZADA A POTÊNCIA DE LUZ. PONTEIRA EM FIBRA ÓTICA COM GIRO DE 360º. ALIMENTAÇÃO: BIVOLT AUTOMÁTICO 240 V.; FREQÜÊNCIA: 50/60 HZ. COMPRIMENTO DE ONDA: 420 </w:t>
            </w:r>
            <w:r w:rsidR="00B32988" w:rsidRPr="00AC129A">
              <w:rPr>
                <w:rFonts w:ascii="Century Gothic" w:eastAsia="Times New Roman" w:hAnsi="Century Gothic" w:cs="Times New Roman"/>
                <w:color w:val="000000" w:themeColor="text1"/>
                <w:sz w:val="20"/>
                <w:szCs w:val="20"/>
                <w:lang w:eastAsia="pt-BR"/>
              </w:rPr>
              <w:t>A</w:t>
            </w:r>
            <w:r w:rsidRPr="00AC129A">
              <w:rPr>
                <w:rFonts w:ascii="Century Gothic" w:eastAsia="Times New Roman" w:hAnsi="Century Gothic" w:cs="Times New Roman"/>
                <w:color w:val="000000" w:themeColor="text1"/>
                <w:sz w:val="20"/>
                <w:szCs w:val="20"/>
                <w:lang w:eastAsia="pt-BR"/>
              </w:rPr>
              <w:t xml:space="preserve"> 480 NM; EMISSOR DE LUZ: LED (LIGHT EMITING DIODE) LUZ AZUL; BATERIA: 3,7V 1400 MA.; MODO DE USO: RAMPA - POTÊNCIA GRADUAL CRESCENTE NOS PRIMEIROS 5 SEGUNDOS, PERMANECENDO LOGO APÓS COM SUA POTÊNCIA MÁXIMA.</w:t>
            </w:r>
            <w:r w:rsidR="00FD1378" w:rsidRPr="00AC129A">
              <w:rPr>
                <w:rFonts w:ascii="Century Gothic" w:eastAsia="Times New Roman" w:hAnsi="Century Gothic" w:cs="Times New Roman"/>
                <w:color w:val="000000" w:themeColor="text1"/>
                <w:sz w:val="20"/>
                <w:szCs w:val="20"/>
                <w:lang w:eastAsia="pt-BR"/>
              </w:rPr>
              <w:t xml:space="preserve"> </w:t>
            </w:r>
            <w:r w:rsidR="00FD1378" w:rsidRPr="00AC129A">
              <w:rPr>
                <w:rFonts w:ascii="Century Gothic" w:eastAsia="Times New Roman" w:hAnsi="Century Gothic" w:cs="Times New Roman"/>
                <w:b/>
                <w:color w:val="000000" w:themeColor="text1"/>
                <w:sz w:val="20"/>
                <w:szCs w:val="20"/>
                <w:lang w:eastAsia="pt-BR"/>
              </w:rPr>
              <w:t xml:space="preserve">MARCA: BLUESTAR+, MICRODONT. </w:t>
            </w:r>
            <w:r w:rsidR="00CB0073" w:rsidRPr="00AC129A">
              <w:rPr>
                <w:rFonts w:ascii="Century Gothic" w:eastAsia="Times New Roman" w:hAnsi="Century Gothic" w:cs="Times New Roman"/>
                <w:b/>
                <w:color w:val="000000" w:themeColor="text1"/>
                <w:sz w:val="20"/>
                <w:szCs w:val="20"/>
                <w:lang w:eastAsia="pt-BR"/>
              </w:rPr>
              <w:t>REG.</w:t>
            </w:r>
            <w:r w:rsidR="00FD1378" w:rsidRPr="00AC129A">
              <w:rPr>
                <w:rFonts w:ascii="Century Gothic" w:eastAsia="Times New Roman" w:hAnsi="Century Gothic" w:cs="Times New Roman"/>
                <w:b/>
                <w:color w:val="000000" w:themeColor="text1"/>
                <w:sz w:val="20"/>
                <w:szCs w:val="20"/>
                <w:lang w:eastAsia="pt-BR"/>
              </w:rPr>
              <w:t xml:space="preserve"> 80676929003</w:t>
            </w:r>
          </w:p>
        </w:tc>
        <w:tc>
          <w:tcPr>
            <w:tcW w:w="1209" w:type="dxa"/>
            <w:vAlign w:val="center"/>
          </w:tcPr>
          <w:p w:rsidR="00DD0838" w:rsidRPr="00AC129A" w:rsidRDefault="005D2397"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400</w:t>
            </w:r>
            <w:r w:rsidR="00B53F36" w:rsidRPr="00AC129A">
              <w:rPr>
                <w:rFonts w:ascii="Century Gothic" w:eastAsia="Times New Roman" w:hAnsi="Century Gothic" w:cs="Times New Roman"/>
                <w:b/>
                <w:bCs/>
                <w:color w:val="000000" w:themeColor="text1"/>
                <w:sz w:val="20"/>
                <w:szCs w:val="20"/>
                <w:lang w:eastAsia="pt-BR"/>
              </w:rPr>
              <w:t>,0</w:t>
            </w:r>
            <w:r w:rsidRPr="00AC129A">
              <w:rPr>
                <w:rFonts w:ascii="Century Gothic" w:eastAsia="Times New Roman" w:hAnsi="Century Gothic" w:cs="Times New Roman"/>
                <w:b/>
                <w:bCs/>
                <w:color w:val="000000" w:themeColor="text1"/>
                <w:sz w:val="20"/>
                <w:szCs w:val="20"/>
                <w:lang w:eastAsia="pt-BR"/>
              </w:rPr>
              <w:t>0</w:t>
            </w:r>
          </w:p>
        </w:tc>
        <w:tc>
          <w:tcPr>
            <w:tcW w:w="1275" w:type="dxa"/>
            <w:gridSpan w:val="2"/>
            <w:vAlign w:val="center"/>
          </w:tcPr>
          <w:p w:rsidR="00DD0838" w:rsidRPr="00AC129A" w:rsidRDefault="005D2397"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10.000,00</w:t>
            </w:r>
          </w:p>
        </w:tc>
      </w:tr>
      <w:tr w:rsidR="005D2397" w:rsidRPr="005D2397" w:rsidTr="0055029E">
        <w:trPr>
          <w:gridAfter w:val="1"/>
          <w:wAfter w:w="7" w:type="dxa"/>
          <w:trHeight w:val="20"/>
        </w:trPr>
        <w:tc>
          <w:tcPr>
            <w:tcW w:w="567" w:type="dxa"/>
            <w:shd w:val="clear" w:color="auto" w:fill="auto"/>
            <w:vAlign w:val="center"/>
            <w:hideMark/>
          </w:tcPr>
          <w:p w:rsidR="00DD0838" w:rsidRPr="00AC129A" w:rsidRDefault="00DD0838"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9.</w:t>
            </w:r>
          </w:p>
        </w:tc>
        <w:tc>
          <w:tcPr>
            <w:tcW w:w="913" w:type="dxa"/>
            <w:shd w:val="clear" w:color="auto" w:fill="auto"/>
            <w:vAlign w:val="center"/>
            <w:hideMark/>
          </w:tcPr>
          <w:p w:rsidR="00DD0838" w:rsidRPr="00AC129A" w:rsidRDefault="00DD0838" w:rsidP="00E17646">
            <w:pPr>
              <w:spacing w:after="0"/>
              <w:jc w:val="center"/>
              <w:rPr>
                <w:rFonts w:ascii="Century Gothic" w:hAnsi="Century Gothic"/>
                <w:b/>
                <w:bCs/>
                <w:color w:val="000000" w:themeColor="text1"/>
                <w:sz w:val="20"/>
                <w:szCs w:val="20"/>
              </w:rPr>
            </w:pPr>
            <w:r w:rsidRPr="00AC129A">
              <w:rPr>
                <w:rFonts w:ascii="Century Gothic" w:hAnsi="Century Gothic"/>
                <w:b/>
                <w:bCs/>
                <w:color w:val="000000" w:themeColor="text1"/>
                <w:sz w:val="20"/>
                <w:szCs w:val="20"/>
              </w:rPr>
              <w:t>22</w:t>
            </w:r>
          </w:p>
        </w:tc>
        <w:tc>
          <w:tcPr>
            <w:tcW w:w="850" w:type="dxa"/>
            <w:shd w:val="clear" w:color="auto" w:fill="auto"/>
            <w:vAlign w:val="center"/>
            <w:hideMark/>
          </w:tcPr>
          <w:p w:rsidR="00DD0838" w:rsidRPr="00AC129A" w:rsidRDefault="00DD0838" w:rsidP="00E17646">
            <w:pPr>
              <w:spacing w:after="0" w:line="240" w:lineRule="auto"/>
              <w:jc w:val="center"/>
              <w:rPr>
                <w:rFonts w:ascii="Century Gothic" w:eastAsia="Times New Roman" w:hAnsi="Century Gothic" w:cs="Times New Roman"/>
                <w:bCs/>
                <w:color w:val="000000" w:themeColor="text1"/>
                <w:sz w:val="20"/>
                <w:szCs w:val="20"/>
                <w:lang w:eastAsia="pt-BR"/>
              </w:rPr>
            </w:pPr>
            <w:r w:rsidRPr="00AC129A">
              <w:rPr>
                <w:rFonts w:ascii="Century Gothic" w:eastAsia="Times New Roman" w:hAnsi="Century Gothic" w:cs="Times New Roman"/>
                <w:bCs/>
                <w:color w:val="000000" w:themeColor="text1"/>
                <w:sz w:val="20"/>
                <w:szCs w:val="20"/>
                <w:lang w:eastAsia="pt-BR"/>
              </w:rPr>
              <w:t>UNID</w:t>
            </w:r>
          </w:p>
        </w:tc>
        <w:tc>
          <w:tcPr>
            <w:tcW w:w="5103" w:type="dxa"/>
            <w:shd w:val="clear" w:color="auto" w:fill="auto"/>
            <w:vAlign w:val="center"/>
            <w:hideMark/>
          </w:tcPr>
          <w:p w:rsidR="00DD0838" w:rsidRPr="00AC129A" w:rsidRDefault="00DD0838" w:rsidP="00CB0073">
            <w:pPr>
              <w:spacing w:after="0" w:line="240" w:lineRule="auto"/>
              <w:jc w:val="both"/>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FOTOPOLIMERIZADOR LED SEM FIO.</w:t>
            </w:r>
            <w:r w:rsidRPr="00AC129A">
              <w:rPr>
                <w:rFonts w:ascii="Century Gothic" w:eastAsia="Times New Roman" w:hAnsi="Century Gothic" w:cs="Times New Roman"/>
                <w:color w:val="000000" w:themeColor="text1"/>
                <w:sz w:val="20"/>
                <w:szCs w:val="20"/>
                <w:lang w:eastAsia="pt-BR"/>
              </w:rPr>
              <w:t xml:space="preserve"> DISPLAY DIGITAL; TEMPORIZADOR PARA POLIMERIZAÇÃO VARIANDO ENTRE 05, 10, 15, 20, 30, 40 SEGUNDOS; BIP SONORO INDICANDO A CADA 5 SEG; COMANDOS DE PROGRAMAÇÃO NA PRÓPRIA CANETA; CORPO METÁLICO CONFECCIONADO EM ALUMÍNIO ANODIZADO PARA CONFERIR MAIOR RESISTÊNCIA; INTENSIDADE DE LUZ CONSTANTE, INDEPENDENTE DO NÍVEL DE CARGA DA BATERIA;  SILENCIOSO, POIS NÃO NECESSITA DE VENTILAÇÃO FORÇADA; BIVOLT AUTOMÁTICO 100/240V; TECNOLOGIA WIRELESS (SEM FIO) QUE CONFERE MAIOR PRATICIDADE DE MANUSEIO; LUZ AZUL GERADA POR LED DE ALTA POTÊNCIA; PONTEIRA DE FOTOPOLIMERIZAÇÃO CONFECCIONADA EM FIBRA ÓPTICA ORIENTADA (SEM FUGA DE LUZ), AUTOCLAVÁVEL A 134ºC E COM GIRO DE 360º; SISTEMA STAND BY. DESLIGA AUTOMATICAMENTE APÓS 2 MINUTOS SEM </w:t>
            </w:r>
            <w:r w:rsidRPr="00AC129A">
              <w:rPr>
                <w:rFonts w:ascii="Century Gothic" w:eastAsia="Times New Roman" w:hAnsi="Century Gothic" w:cs="Times New Roman"/>
                <w:color w:val="000000" w:themeColor="text1"/>
                <w:sz w:val="20"/>
                <w:szCs w:val="20"/>
                <w:lang w:eastAsia="pt-BR"/>
              </w:rPr>
              <w:lastRenderedPageBreak/>
              <w:t>UTILIZAÇÃO.</w:t>
            </w:r>
            <w:r w:rsidR="00FD1378" w:rsidRPr="00AC129A">
              <w:rPr>
                <w:rFonts w:ascii="Century Gothic" w:eastAsia="Times New Roman" w:hAnsi="Century Gothic" w:cs="Times New Roman"/>
                <w:color w:val="000000" w:themeColor="text1"/>
                <w:sz w:val="20"/>
                <w:szCs w:val="20"/>
                <w:lang w:eastAsia="pt-BR"/>
              </w:rPr>
              <w:t xml:space="preserve"> </w:t>
            </w:r>
            <w:r w:rsidR="00FD1378" w:rsidRPr="00AC129A">
              <w:rPr>
                <w:rFonts w:ascii="Century Gothic" w:eastAsia="Times New Roman" w:hAnsi="Century Gothic" w:cs="Times New Roman"/>
                <w:b/>
                <w:color w:val="000000" w:themeColor="text1"/>
                <w:sz w:val="20"/>
                <w:szCs w:val="20"/>
                <w:lang w:eastAsia="pt-BR"/>
              </w:rPr>
              <w:t xml:space="preserve">MARCA: BLUESTAR+, MICRODONT. </w:t>
            </w:r>
            <w:r w:rsidR="00CB0073" w:rsidRPr="00AC129A">
              <w:rPr>
                <w:rFonts w:ascii="Century Gothic" w:eastAsia="Times New Roman" w:hAnsi="Century Gothic" w:cs="Times New Roman"/>
                <w:b/>
                <w:color w:val="000000" w:themeColor="text1"/>
                <w:sz w:val="20"/>
                <w:szCs w:val="20"/>
                <w:lang w:eastAsia="pt-BR"/>
              </w:rPr>
              <w:t>REG.</w:t>
            </w:r>
            <w:r w:rsidR="00FD1378" w:rsidRPr="00AC129A">
              <w:rPr>
                <w:rFonts w:ascii="Century Gothic" w:eastAsia="Times New Roman" w:hAnsi="Century Gothic" w:cs="Times New Roman"/>
                <w:b/>
                <w:color w:val="000000" w:themeColor="text1"/>
                <w:sz w:val="20"/>
                <w:szCs w:val="20"/>
                <w:lang w:eastAsia="pt-BR"/>
              </w:rPr>
              <w:t xml:space="preserve"> 80676929003</w:t>
            </w:r>
          </w:p>
        </w:tc>
        <w:tc>
          <w:tcPr>
            <w:tcW w:w="1209" w:type="dxa"/>
            <w:vAlign w:val="center"/>
          </w:tcPr>
          <w:p w:rsidR="00DD0838" w:rsidRPr="00AC129A" w:rsidRDefault="005D2397"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lastRenderedPageBreak/>
              <w:t>400,00</w:t>
            </w:r>
          </w:p>
        </w:tc>
        <w:tc>
          <w:tcPr>
            <w:tcW w:w="1275" w:type="dxa"/>
            <w:gridSpan w:val="2"/>
            <w:vAlign w:val="center"/>
          </w:tcPr>
          <w:p w:rsidR="00DD0838" w:rsidRPr="00AC129A" w:rsidRDefault="005D2397"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8.800,00</w:t>
            </w:r>
          </w:p>
        </w:tc>
      </w:tr>
      <w:tr w:rsidR="005D2397" w:rsidRPr="005D2397" w:rsidTr="0055029E">
        <w:trPr>
          <w:gridAfter w:val="1"/>
          <w:wAfter w:w="7" w:type="dxa"/>
          <w:trHeight w:val="20"/>
        </w:trPr>
        <w:tc>
          <w:tcPr>
            <w:tcW w:w="567" w:type="dxa"/>
            <w:shd w:val="clear" w:color="auto" w:fill="auto"/>
            <w:vAlign w:val="center"/>
            <w:hideMark/>
          </w:tcPr>
          <w:p w:rsidR="00DD0838" w:rsidRPr="00AC129A" w:rsidRDefault="00DD0838"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10.</w:t>
            </w:r>
          </w:p>
        </w:tc>
        <w:tc>
          <w:tcPr>
            <w:tcW w:w="913" w:type="dxa"/>
            <w:shd w:val="clear" w:color="auto" w:fill="auto"/>
            <w:vAlign w:val="center"/>
            <w:hideMark/>
          </w:tcPr>
          <w:p w:rsidR="00DD0838" w:rsidRPr="00AC129A" w:rsidRDefault="00DD0838" w:rsidP="00E17646">
            <w:pPr>
              <w:spacing w:after="0"/>
              <w:jc w:val="center"/>
              <w:rPr>
                <w:rFonts w:ascii="Century Gothic" w:hAnsi="Century Gothic"/>
                <w:b/>
                <w:bCs/>
                <w:color w:val="000000" w:themeColor="text1"/>
                <w:sz w:val="20"/>
                <w:szCs w:val="20"/>
              </w:rPr>
            </w:pPr>
            <w:r w:rsidRPr="00AC129A">
              <w:rPr>
                <w:rFonts w:ascii="Century Gothic" w:hAnsi="Century Gothic"/>
                <w:b/>
                <w:bCs/>
                <w:color w:val="000000" w:themeColor="text1"/>
                <w:sz w:val="20"/>
                <w:szCs w:val="20"/>
              </w:rPr>
              <w:t>34</w:t>
            </w:r>
          </w:p>
        </w:tc>
        <w:tc>
          <w:tcPr>
            <w:tcW w:w="850" w:type="dxa"/>
            <w:shd w:val="clear" w:color="auto" w:fill="auto"/>
            <w:vAlign w:val="center"/>
            <w:hideMark/>
          </w:tcPr>
          <w:p w:rsidR="00DD0838" w:rsidRPr="00AC129A" w:rsidRDefault="00DD0838" w:rsidP="00E17646">
            <w:pPr>
              <w:spacing w:after="0" w:line="240" w:lineRule="auto"/>
              <w:jc w:val="center"/>
              <w:rPr>
                <w:rFonts w:ascii="Century Gothic" w:eastAsia="Times New Roman" w:hAnsi="Century Gothic" w:cs="Times New Roman"/>
                <w:bCs/>
                <w:color w:val="000000" w:themeColor="text1"/>
                <w:sz w:val="20"/>
                <w:szCs w:val="20"/>
                <w:lang w:eastAsia="pt-BR"/>
              </w:rPr>
            </w:pPr>
            <w:r w:rsidRPr="00AC129A">
              <w:rPr>
                <w:rFonts w:ascii="Century Gothic" w:eastAsia="Times New Roman" w:hAnsi="Century Gothic" w:cs="Times New Roman"/>
                <w:bCs/>
                <w:color w:val="000000" w:themeColor="text1"/>
                <w:sz w:val="20"/>
                <w:szCs w:val="20"/>
                <w:lang w:eastAsia="pt-BR"/>
              </w:rPr>
              <w:t>UNID</w:t>
            </w:r>
          </w:p>
        </w:tc>
        <w:tc>
          <w:tcPr>
            <w:tcW w:w="5103" w:type="dxa"/>
            <w:shd w:val="clear" w:color="auto" w:fill="auto"/>
            <w:vAlign w:val="center"/>
            <w:hideMark/>
          </w:tcPr>
          <w:p w:rsidR="00DD0838" w:rsidRPr="00AC129A" w:rsidRDefault="00DD0838" w:rsidP="00B32988">
            <w:pPr>
              <w:spacing w:after="0" w:line="240" w:lineRule="auto"/>
              <w:jc w:val="both"/>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MINI INCUBADORA</w:t>
            </w:r>
            <w:r w:rsidRPr="00AC129A">
              <w:rPr>
                <w:rFonts w:ascii="Century Gothic" w:eastAsia="Times New Roman" w:hAnsi="Century Gothic" w:cs="Times New Roman"/>
                <w:color w:val="000000" w:themeColor="text1"/>
                <w:sz w:val="20"/>
                <w:szCs w:val="20"/>
                <w:lang w:eastAsia="pt-BR"/>
              </w:rPr>
              <w:t xml:space="preserve">:  CAPACIDADE DE INCUBAR </w:t>
            </w:r>
            <w:r w:rsidRPr="00AC129A">
              <w:rPr>
                <w:rFonts w:ascii="Century Gothic" w:eastAsia="Times New Roman" w:hAnsi="Century Gothic" w:cs="Times New Roman"/>
                <w:b/>
                <w:bCs/>
                <w:color w:val="000000" w:themeColor="text1"/>
                <w:sz w:val="20"/>
                <w:szCs w:val="20"/>
                <w:lang w:eastAsia="pt-BR"/>
              </w:rPr>
              <w:t>4 INDICADORES BIOLÓGICOS.</w:t>
            </w:r>
            <w:r w:rsidRPr="00AC129A">
              <w:rPr>
                <w:rFonts w:ascii="Century Gothic" w:eastAsia="Times New Roman" w:hAnsi="Century Gothic" w:cs="Times New Roman"/>
                <w:color w:val="000000" w:themeColor="text1"/>
                <w:sz w:val="20"/>
                <w:szCs w:val="20"/>
                <w:lang w:eastAsia="pt-BR"/>
              </w:rPr>
              <w:t xml:space="preserve"> VOLTAGEM AUTOMÁTICA. UTILIZADA PARA TESTAR O PROCESSO DE ESTERELIZAÇÃO A VAPOR NO CICLO DE 24 OU 48 HORAS. VOLTAGEM: 90 - 253</w:t>
            </w:r>
            <w:r w:rsidR="00B32988" w:rsidRPr="00AC129A">
              <w:rPr>
                <w:rFonts w:ascii="Century Gothic" w:eastAsia="Times New Roman" w:hAnsi="Century Gothic" w:cs="Times New Roman"/>
                <w:color w:val="000000" w:themeColor="text1"/>
                <w:sz w:val="20"/>
                <w:szCs w:val="20"/>
                <w:lang w:eastAsia="pt-BR"/>
              </w:rPr>
              <w:t>V MONOFÁSICO</w:t>
            </w:r>
            <w:r w:rsidRPr="00AC129A">
              <w:rPr>
                <w:rFonts w:ascii="Century Gothic" w:eastAsia="Times New Roman" w:hAnsi="Century Gothic" w:cs="Times New Roman"/>
                <w:color w:val="000000" w:themeColor="text1"/>
                <w:sz w:val="20"/>
                <w:szCs w:val="20"/>
                <w:lang w:eastAsia="pt-BR"/>
              </w:rPr>
              <w:t>. POTÊNCIA: 10 WATTS.  TEMPERATURA MÁXIMA DE INCUBAÇÃO: 60ºC. TEMPERATURA ADEQUADA PARA TRABALHO: 15ºC A 40ºC. BIVOLT</w:t>
            </w:r>
            <w:r w:rsidR="00FD1378" w:rsidRPr="00AC129A">
              <w:rPr>
                <w:rFonts w:ascii="Century Gothic" w:eastAsia="Times New Roman" w:hAnsi="Century Gothic" w:cs="Times New Roman"/>
                <w:color w:val="000000" w:themeColor="text1"/>
                <w:sz w:val="20"/>
                <w:szCs w:val="20"/>
                <w:lang w:eastAsia="pt-BR"/>
              </w:rPr>
              <w:t xml:space="preserve">. </w:t>
            </w:r>
            <w:r w:rsidR="00FD1378" w:rsidRPr="00AC129A">
              <w:rPr>
                <w:rFonts w:ascii="Century Gothic" w:eastAsia="Times New Roman" w:hAnsi="Century Gothic" w:cs="Times New Roman"/>
                <w:b/>
                <w:color w:val="000000" w:themeColor="text1"/>
                <w:sz w:val="20"/>
                <w:szCs w:val="20"/>
                <w:lang w:eastAsia="pt-BR"/>
              </w:rPr>
              <w:t>MARCA: 2i</w:t>
            </w:r>
            <w:r w:rsidR="000851E4" w:rsidRPr="00AC129A">
              <w:rPr>
                <w:rFonts w:ascii="Century Gothic" w:eastAsia="Times New Roman" w:hAnsi="Century Gothic" w:cs="Times New Roman"/>
                <w:b/>
                <w:color w:val="000000" w:themeColor="text1"/>
                <w:sz w:val="20"/>
                <w:szCs w:val="20"/>
                <w:lang w:eastAsia="pt-BR"/>
              </w:rPr>
              <w:t xml:space="preserve"> (06 INDICADORES). </w:t>
            </w:r>
            <w:r w:rsidR="00CB0073" w:rsidRPr="00AC129A">
              <w:rPr>
                <w:rFonts w:ascii="Century Gothic" w:eastAsia="Times New Roman" w:hAnsi="Century Gothic" w:cs="Times New Roman"/>
                <w:b/>
                <w:color w:val="000000" w:themeColor="text1"/>
                <w:sz w:val="20"/>
                <w:szCs w:val="20"/>
                <w:lang w:eastAsia="pt-BR"/>
              </w:rPr>
              <w:t>REG.</w:t>
            </w:r>
            <w:r w:rsidR="000851E4" w:rsidRPr="00AC129A">
              <w:rPr>
                <w:rFonts w:ascii="Century Gothic" w:eastAsia="Times New Roman" w:hAnsi="Century Gothic" w:cs="Times New Roman"/>
                <w:b/>
                <w:color w:val="000000" w:themeColor="text1"/>
                <w:sz w:val="20"/>
                <w:szCs w:val="20"/>
                <w:lang w:eastAsia="pt-BR"/>
              </w:rPr>
              <w:t xml:space="preserve"> ISENTO</w:t>
            </w:r>
          </w:p>
        </w:tc>
        <w:tc>
          <w:tcPr>
            <w:tcW w:w="1209" w:type="dxa"/>
            <w:vAlign w:val="center"/>
          </w:tcPr>
          <w:p w:rsidR="00DD0838" w:rsidRPr="00AC129A" w:rsidRDefault="005D2397"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116,00</w:t>
            </w:r>
          </w:p>
        </w:tc>
        <w:tc>
          <w:tcPr>
            <w:tcW w:w="1275" w:type="dxa"/>
            <w:gridSpan w:val="2"/>
            <w:vAlign w:val="center"/>
          </w:tcPr>
          <w:p w:rsidR="00DD0838" w:rsidRPr="00AC129A" w:rsidRDefault="005D2397"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3.944,00</w:t>
            </w:r>
          </w:p>
        </w:tc>
      </w:tr>
      <w:tr w:rsidR="005D2397" w:rsidRPr="005D2397" w:rsidTr="0055029E">
        <w:trPr>
          <w:gridAfter w:val="1"/>
          <w:wAfter w:w="7" w:type="dxa"/>
          <w:trHeight w:val="20"/>
        </w:trPr>
        <w:tc>
          <w:tcPr>
            <w:tcW w:w="567" w:type="dxa"/>
            <w:shd w:val="clear" w:color="auto" w:fill="auto"/>
            <w:vAlign w:val="center"/>
            <w:hideMark/>
          </w:tcPr>
          <w:p w:rsidR="00DD0838" w:rsidRPr="00AC129A" w:rsidRDefault="00DD0838"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11.</w:t>
            </w:r>
          </w:p>
        </w:tc>
        <w:tc>
          <w:tcPr>
            <w:tcW w:w="913" w:type="dxa"/>
            <w:shd w:val="clear" w:color="auto" w:fill="auto"/>
            <w:vAlign w:val="center"/>
            <w:hideMark/>
          </w:tcPr>
          <w:p w:rsidR="00DD0838" w:rsidRPr="00AC129A" w:rsidRDefault="00DD0838" w:rsidP="00E17646">
            <w:pPr>
              <w:spacing w:after="0"/>
              <w:jc w:val="center"/>
              <w:rPr>
                <w:rFonts w:ascii="Century Gothic" w:hAnsi="Century Gothic"/>
                <w:b/>
                <w:bCs/>
                <w:color w:val="000000" w:themeColor="text1"/>
                <w:sz w:val="20"/>
                <w:szCs w:val="20"/>
              </w:rPr>
            </w:pPr>
            <w:r w:rsidRPr="00AC129A">
              <w:rPr>
                <w:rFonts w:ascii="Century Gothic" w:hAnsi="Century Gothic"/>
                <w:b/>
                <w:bCs/>
                <w:color w:val="000000" w:themeColor="text1"/>
                <w:sz w:val="20"/>
                <w:szCs w:val="20"/>
              </w:rPr>
              <w:t>10</w:t>
            </w:r>
          </w:p>
        </w:tc>
        <w:tc>
          <w:tcPr>
            <w:tcW w:w="850" w:type="dxa"/>
            <w:shd w:val="clear" w:color="auto" w:fill="auto"/>
            <w:vAlign w:val="center"/>
            <w:hideMark/>
          </w:tcPr>
          <w:p w:rsidR="00DD0838" w:rsidRPr="00AC129A" w:rsidRDefault="00DD0838" w:rsidP="00E17646">
            <w:pPr>
              <w:spacing w:after="0" w:line="240" w:lineRule="auto"/>
              <w:jc w:val="center"/>
              <w:rPr>
                <w:rFonts w:ascii="Century Gothic" w:eastAsia="Times New Roman" w:hAnsi="Century Gothic" w:cs="Times New Roman"/>
                <w:bCs/>
                <w:color w:val="000000" w:themeColor="text1"/>
                <w:sz w:val="20"/>
                <w:szCs w:val="20"/>
                <w:lang w:eastAsia="pt-BR"/>
              </w:rPr>
            </w:pPr>
            <w:r w:rsidRPr="00AC129A">
              <w:rPr>
                <w:rFonts w:ascii="Century Gothic" w:eastAsia="Times New Roman" w:hAnsi="Century Gothic" w:cs="Times New Roman"/>
                <w:bCs/>
                <w:color w:val="000000" w:themeColor="text1"/>
                <w:sz w:val="20"/>
                <w:szCs w:val="20"/>
                <w:lang w:eastAsia="pt-BR"/>
              </w:rPr>
              <w:t>UNID</w:t>
            </w:r>
          </w:p>
        </w:tc>
        <w:tc>
          <w:tcPr>
            <w:tcW w:w="5103" w:type="dxa"/>
            <w:shd w:val="clear" w:color="auto" w:fill="auto"/>
            <w:vAlign w:val="center"/>
            <w:hideMark/>
          </w:tcPr>
          <w:p w:rsidR="00DD0838" w:rsidRPr="00AC129A" w:rsidRDefault="00DD0838" w:rsidP="00CB0073">
            <w:pPr>
              <w:spacing w:after="0" w:line="240" w:lineRule="auto"/>
              <w:jc w:val="both"/>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MINI INCUBADORA</w:t>
            </w:r>
            <w:r w:rsidRPr="00AC129A">
              <w:rPr>
                <w:rFonts w:ascii="Century Gothic" w:eastAsia="Times New Roman" w:hAnsi="Century Gothic" w:cs="Times New Roman"/>
                <w:color w:val="000000" w:themeColor="text1"/>
                <w:sz w:val="20"/>
                <w:szCs w:val="20"/>
                <w:lang w:eastAsia="pt-BR"/>
              </w:rPr>
              <w:t xml:space="preserve">:  CAPACIDADE DE INCUBAR </w:t>
            </w:r>
            <w:r w:rsidRPr="00AC129A">
              <w:rPr>
                <w:rFonts w:ascii="Century Gothic" w:eastAsia="Times New Roman" w:hAnsi="Century Gothic" w:cs="Times New Roman"/>
                <w:b/>
                <w:bCs/>
                <w:color w:val="000000" w:themeColor="text1"/>
                <w:sz w:val="20"/>
                <w:szCs w:val="20"/>
                <w:lang w:eastAsia="pt-BR"/>
              </w:rPr>
              <w:t>6 INDICADORES BIOLÓGICOS</w:t>
            </w:r>
            <w:r w:rsidRPr="00AC129A">
              <w:rPr>
                <w:rFonts w:ascii="Century Gothic" w:eastAsia="Times New Roman" w:hAnsi="Century Gothic" w:cs="Times New Roman"/>
                <w:color w:val="000000" w:themeColor="text1"/>
                <w:sz w:val="20"/>
                <w:szCs w:val="20"/>
                <w:lang w:eastAsia="pt-BR"/>
              </w:rPr>
              <w:t xml:space="preserve">.  POSSUI CONTROLE ELETRÔNICO DE TEMPERATURA COM SINALIZAÇÃO EM LED, QUE INDICA O MOMENTO CORRETO PARA INSERÇÃO DOS INDICADORES BIOLÓGICOS, ÁREA DE INCUBAÇÃO EM ALUMÍNIO FUNDIDO, COM TAMPA TRANSLÚCIDA. TEMPERATURA DE INCUBAÇÃO: 57 </w:t>
            </w:r>
            <w:proofErr w:type="spellStart"/>
            <w:r w:rsidRPr="00AC129A">
              <w:rPr>
                <w:rFonts w:ascii="Century Gothic" w:eastAsia="Times New Roman" w:hAnsi="Century Gothic" w:cs="Times New Roman"/>
                <w:color w:val="000000" w:themeColor="text1"/>
                <w:sz w:val="20"/>
                <w:szCs w:val="20"/>
                <w:lang w:eastAsia="pt-BR"/>
              </w:rPr>
              <w:t>ºC</w:t>
            </w:r>
            <w:proofErr w:type="spellEnd"/>
            <w:r w:rsidRPr="00AC129A">
              <w:rPr>
                <w:rFonts w:ascii="Century Gothic" w:eastAsia="Times New Roman" w:hAnsi="Century Gothic" w:cs="Times New Roman"/>
                <w:color w:val="000000" w:themeColor="text1"/>
                <w:sz w:val="20"/>
                <w:szCs w:val="20"/>
                <w:lang w:eastAsia="pt-BR"/>
              </w:rPr>
              <w:t>. TENSÃO: 127/220V BIVOLT. POTÊNCIA: 5 WATTS.  BLOCO DE AQUECIMENTO: ALUMÍNIO.</w:t>
            </w:r>
            <w:r w:rsidR="000851E4" w:rsidRPr="00AC129A">
              <w:rPr>
                <w:rFonts w:ascii="Century Gothic" w:eastAsia="Times New Roman" w:hAnsi="Century Gothic" w:cs="Times New Roman"/>
                <w:b/>
                <w:color w:val="000000" w:themeColor="text1"/>
                <w:sz w:val="20"/>
                <w:szCs w:val="20"/>
                <w:lang w:eastAsia="pt-BR"/>
              </w:rPr>
              <w:t xml:space="preserve"> MARCA: 2i (06 INDICADORES). </w:t>
            </w:r>
            <w:r w:rsidR="00CB0073" w:rsidRPr="00AC129A">
              <w:rPr>
                <w:rFonts w:ascii="Century Gothic" w:eastAsia="Times New Roman" w:hAnsi="Century Gothic" w:cs="Times New Roman"/>
                <w:b/>
                <w:color w:val="000000" w:themeColor="text1"/>
                <w:sz w:val="20"/>
                <w:szCs w:val="20"/>
                <w:lang w:eastAsia="pt-BR"/>
              </w:rPr>
              <w:t>REG.</w:t>
            </w:r>
            <w:r w:rsidR="000851E4" w:rsidRPr="00AC129A">
              <w:rPr>
                <w:rFonts w:ascii="Century Gothic" w:eastAsia="Times New Roman" w:hAnsi="Century Gothic" w:cs="Times New Roman"/>
                <w:b/>
                <w:color w:val="000000" w:themeColor="text1"/>
                <w:sz w:val="20"/>
                <w:szCs w:val="20"/>
                <w:lang w:eastAsia="pt-BR"/>
              </w:rPr>
              <w:t xml:space="preserve"> ISENTO</w:t>
            </w:r>
          </w:p>
        </w:tc>
        <w:tc>
          <w:tcPr>
            <w:tcW w:w="1209" w:type="dxa"/>
            <w:vAlign w:val="center"/>
          </w:tcPr>
          <w:p w:rsidR="00DD0838" w:rsidRPr="00AC129A" w:rsidRDefault="005D2397"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116,50</w:t>
            </w:r>
          </w:p>
        </w:tc>
        <w:tc>
          <w:tcPr>
            <w:tcW w:w="1275" w:type="dxa"/>
            <w:gridSpan w:val="2"/>
            <w:vAlign w:val="center"/>
          </w:tcPr>
          <w:p w:rsidR="00DD0838" w:rsidRPr="00AC129A" w:rsidRDefault="005D2397"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1.165,00</w:t>
            </w:r>
          </w:p>
        </w:tc>
      </w:tr>
      <w:tr w:rsidR="005D2397" w:rsidRPr="005D2397" w:rsidTr="0055029E">
        <w:trPr>
          <w:gridAfter w:val="1"/>
          <w:wAfter w:w="7" w:type="dxa"/>
          <w:trHeight w:val="20"/>
        </w:trPr>
        <w:tc>
          <w:tcPr>
            <w:tcW w:w="567" w:type="dxa"/>
            <w:shd w:val="clear" w:color="auto" w:fill="auto"/>
            <w:vAlign w:val="center"/>
            <w:hideMark/>
          </w:tcPr>
          <w:p w:rsidR="00DD0838" w:rsidRPr="00AC129A" w:rsidRDefault="00DD0838"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13.</w:t>
            </w:r>
          </w:p>
        </w:tc>
        <w:tc>
          <w:tcPr>
            <w:tcW w:w="913" w:type="dxa"/>
            <w:shd w:val="clear" w:color="auto" w:fill="auto"/>
            <w:vAlign w:val="center"/>
            <w:hideMark/>
          </w:tcPr>
          <w:p w:rsidR="00DD0838" w:rsidRPr="00AC129A" w:rsidRDefault="00DD0838" w:rsidP="00E17646">
            <w:pPr>
              <w:spacing w:after="0"/>
              <w:jc w:val="center"/>
              <w:rPr>
                <w:rFonts w:ascii="Century Gothic" w:hAnsi="Century Gothic"/>
                <w:b/>
                <w:bCs/>
                <w:color w:val="000000" w:themeColor="text1"/>
                <w:sz w:val="20"/>
                <w:szCs w:val="20"/>
              </w:rPr>
            </w:pPr>
            <w:r w:rsidRPr="00AC129A">
              <w:rPr>
                <w:rFonts w:ascii="Century Gothic" w:hAnsi="Century Gothic"/>
                <w:b/>
                <w:bCs/>
                <w:color w:val="000000" w:themeColor="text1"/>
                <w:sz w:val="20"/>
                <w:szCs w:val="20"/>
              </w:rPr>
              <w:t>26</w:t>
            </w:r>
          </w:p>
        </w:tc>
        <w:tc>
          <w:tcPr>
            <w:tcW w:w="850" w:type="dxa"/>
            <w:shd w:val="clear" w:color="auto" w:fill="auto"/>
            <w:vAlign w:val="center"/>
            <w:hideMark/>
          </w:tcPr>
          <w:p w:rsidR="00DD0838" w:rsidRPr="00AC129A" w:rsidRDefault="00DD0838" w:rsidP="00E17646">
            <w:pPr>
              <w:spacing w:after="0" w:line="240" w:lineRule="auto"/>
              <w:jc w:val="center"/>
              <w:rPr>
                <w:rFonts w:ascii="Century Gothic" w:eastAsia="Times New Roman" w:hAnsi="Century Gothic" w:cs="Times New Roman"/>
                <w:bCs/>
                <w:color w:val="000000" w:themeColor="text1"/>
                <w:sz w:val="20"/>
                <w:szCs w:val="20"/>
                <w:lang w:eastAsia="pt-BR"/>
              </w:rPr>
            </w:pPr>
            <w:r w:rsidRPr="00AC129A">
              <w:rPr>
                <w:rFonts w:ascii="Century Gothic" w:eastAsia="Times New Roman" w:hAnsi="Century Gothic" w:cs="Times New Roman"/>
                <w:bCs/>
                <w:color w:val="000000" w:themeColor="text1"/>
                <w:sz w:val="20"/>
                <w:szCs w:val="20"/>
                <w:lang w:eastAsia="pt-BR"/>
              </w:rPr>
              <w:t>UNID</w:t>
            </w:r>
          </w:p>
        </w:tc>
        <w:tc>
          <w:tcPr>
            <w:tcW w:w="5103" w:type="dxa"/>
            <w:shd w:val="clear" w:color="auto" w:fill="auto"/>
            <w:vAlign w:val="center"/>
            <w:hideMark/>
          </w:tcPr>
          <w:p w:rsidR="00DD0838" w:rsidRPr="00AC129A" w:rsidRDefault="00DD0838" w:rsidP="00CB0073">
            <w:pPr>
              <w:spacing w:after="0" w:line="240" w:lineRule="auto"/>
              <w:jc w:val="both"/>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 xml:space="preserve">NEGATOSCÓPIO PANORÂMICO. </w:t>
            </w:r>
            <w:r w:rsidRPr="00AC129A">
              <w:rPr>
                <w:rFonts w:ascii="Century Gothic" w:eastAsia="Times New Roman" w:hAnsi="Century Gothic" w:cs="Times New Roman"/>
                <w:color w:val="000000" w:themeColor="text1"/>
                <w:sz w:val="20"/>
                <w:szCs w:val="20"/>
                <w:lang w:eastAsia="pt-BR"/>
              </w:rPr>
              <w:t xml:space="preserve">UTILIZA REATOR ELETÔNICO, NÃO GERA RUÍDOS NEM AQUECIMENTO POSSUI 3 POSIÇÕES DE TRABALHO (MESA, PAREDE OU INCLINADO), BIVOLT. POSSUI DIMENSÕES APROXIMADAS DE 19 </w:t>
            </w:r>
            <w:proofErr w:type="gramStart"/>
            <w:r w:rsidRPr="00AC129A">
              <w:rPr>
                <w:rFonts w:ascii="Century Gothic" w:eastAsia="Times New Roman" w:hAnsi="Century Gothic" w:cs="Times New Roman"/>
                <w:color w:val="000000" w:themeColor="text1"/>
                <w:sz w:val="20"/>
                <w:szCs w:val="20"/>
                <w:lang w:eastAsia="pt-BR"/>
              </w:rPr>
              <w:t>X</w:t>
            </w:r>
            <w:proofErr w:type="gramEnd"/>
            <w:r w:rsidRPr="00AC129A">
              <w:rPr>
                <w:rFonts w:ascii="Century Gothic" w:eastAsia="Times New Roman" w:hAnsi="Century Gothic" w:cs="Times New Roman"/>
                <w:color w:val="000000" w:themeColor="text1"/>
                <w:sz w:val="20"/>
                <w:szCs w:val="20"/>
                <w:lang w:eastAsia="pt-BR"/>
              </w:rPr>
              <w:t xml:space="preserve"> 37,5 X 4,5CM</w:t>
            </w:r>
            <w:r w:rsidR="00107D7E" w:rsidRPr="00AC129A">
              <w:rPr>
                <w:rFonts w:ascii="Century Gothic" w:eastAsia="Times New Roman" w:hAnsi="Century Gothic" w:cs="Times New Roman"/>
                <w:color w:val="000000" w:themeColor="text1"/>
                <w:sz w:val="20"/>
                <w:szCs w:val="20"/>
                <w:lang w:eastAsia="pt-BR"/>
              </w:rPr>
              <w:t xml:space="preserve">. </w:t>
            </w:r>
            <w:r w:rsidR="00107D7E" w:rsidRPr="00AC129A">
              <w:rPr>
                <w:rFonts w:ascii="Century Gothic" w:eastAsia="Times New Roman" w:hAnsi="Century Gothic" w:cs="Times New Roman"/>
                <w:b/>
                <w:color w:val="000000" w:themeColor="text1"/>
                <w:sz w:val="20"/>
                <w:szCs w:val="20"/>
                <w:lang w:eastAsia="pt-BR"/>
              </w:rPr>
              <w:t xml:space="preserve">MARCA: PANORAMICO SLIM, BIOTROM. </w:t>
            </w:r>
            <w:r w:rsidR="00CB0073" w:rsidRPr="00AC129A">
              <w:rPr>
                <w:rFonts w:ascii="Century Gothic" w:eastAsia="Times New Roman" w:hAnsi="Century Gothic" w:cs="Times New Roman"/>
                <w:b/>
                <w:color w:val="000000" w:themeColor="text1"/>
                <w:sz w:val="20"/>
                <w:szCs w:val="20"/>
                <w:lang w:eastAsia="pt-BR"/>
              </w:rPr>
              <w:t>REG.</w:t>
            </w:r>
            <w:r w:rsidR="00107D7E" w:rsidRPr="00AC129A">
              <w:rPr>
                <w:rFonts w:ascii="Century Gothic" w:eastAsia="Times New Roman" w:hAnsi="Century Gothic" w:cs="Times New Roman"/>
                <w:b/>
                <w:color w:val="000000" w:themeColor="text1"/>
                <w:sz w:val="20"/>
                <w:szCs w:val="20"/>
                <w:lang w:eastAsia="pt-BR"/>
              </w:rPr>
              <w:t xml:space="preserve"> ISENTO.</w:t>
            </w:r>
          </w:p>
        </w:tc>
        <w:tc>
          <w:tcPr>
            <w:tcW w:w="1209" w:type="dxa"/>
            <w:vAlign w:val="center"/>
          </w:tcPr>
          <w:p w:rsidR="00DD0838" w:rsidRPr="00AC129A" w:rsidRDefault="005D2397"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182,00</w:t>
            </w:r>
          </w:p>
        </w:tc>
        <w:tc>
          <w:tcPr>
            <w:tcW w:w="1275" w:type="dxa"/>
            <w:gridSpan w:val="2"/>
            <w:vAlign w:val="center"/>
          </w:tcPr>
          <w:p w:rsidR="00DD0838" w:rsidRPr="00AC129A" w:rsidRDefault="005D2397" w:rsidP="00E1764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4.732,00</w:t>
            </w:r>
          </w:p>
        </w:tc>
      </w:tr>
      <w:tr w:rsidR="00E17646" w:rsidRPr="00E17646" w:rsidTr="0055029E">
        <w:trPr>
          <w:trHeight w:val="20"/>
        </w:trPr>
        <w:tc>
          <w:tcPr>
            <w:tcW w:w="8649" w:type="dxa"/>
            <w:gridSpan w:val="6"/>
            <w:shd w:val="clear" w:color="auto" w:fill="F2F2F2" w:themeFill="background1" w:themeFillShade="F2"/>
            <w:vAlign w:val="center"/>
          </w:tcPr>
          <w:p w:rsidR="00E17646" w:rsidRPr="00AC129A" w:rsidRDefault="00E17646" w:rsidP="005D2397">
            <w:pPr>
              <w:spacing w:before="120" w:after="12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TOTAL R$</w:t>
            </w:r>
          </w:p>
        </w:tc>
        <w:tc>
          <w:tcPr>
            <w:tcW w:w="1275" w:type="dxa"/>
            <w:gridSpan w:val="2"/>
            <w:shd w:val="clear" w:color="auto" w:fill="F2F2F2" w:themeFill="background1" w:themeFillShade="F2"/>
          </w:tcPr>
          <w:p w:rsidR="00E17646" w:rsidRPr="00AC129A" w:rsidRDefault="00E17646" w:rsidP="005D2397">
            <w:pPr>
              <w:spacing w:before="120" w:after="12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28.641,00</w:t>
            </w:r>
          </w:p>
        </w:tc>
      </w:tr>
    </w:tbl>
    <w:p w:rsidR="00DD0838" w:rsidRPr="005F2CDE" w:rsidRDefault="00DD0838" w:rsidP="005B03C5">
      <w:pPr>
        <w:autoSpaceDE w:val="0"/>
        <w:autoSpaceDN w:val="0"/>
        <w:adjustRightInd w:val="0"/>
        <w:spacing w:after="0" w:line="240" w:lineRule="auto"/>
        <w:rPr>
          <w:rFonts w:ascii="Century Gothic" w:eastAsia="Times New Roman" w:hAnsi="Century Gothic" w:cs="Times New Roman"/>
          <w:b/>
          <w:lang w:eastAsia="pt-BR"/>
        </w:rPr>
      </w:pPr>
    </w:p>
    <w:p w:rsidR="005F2CDE" w:rsidRPr="005B03C5" w:rsidRDefault="005F2CDE" w:rsidP="005F2CDE">
      <w:pPr>
        <w:autoSpaceDE w:val="0"/>
        <w:autoSpaceDN w:val="0"/>
        <w:adjustRightInd w:val="0"/>
        <w:spacing w:after="0" w:line="240" w:lineRule="auto"/>
        <w:jc w:val="both"/>
        <w:rPr>
          <w:rFonts w:ascii="Century Gothic" w:eastAsia="Times New Roman" w:hAnsi="Century Gothic" w:cs="Times New Roman"/>
          <w:lang w:eastAsia="pt-BR"/>
        </w:rPr>
      </w:pPr>
      <w:r w:rsidRPr="005B03C5">
        <w:rPr>
          <w:rFonts w:ascii="Century Gothic" w:eastAsia="Times New Roman" w:hAnsi="Century Gothic" w:cs="Times New Roman"/>
          <w:b/>
          <w:lang w:eastAsia="pt-BR"/>
        </w:rPr>
        <w:t xml:space="preserve">Empresa: </w:t>
      </w:r>
      <w:r w:rsidRPr="005F2CDE">
        <w:rPr>
          <w:rFonts w:ascii="Century Gothic" w:eastAsia="Times New Roman" w:hAnsi="Century Gothic" w:cs="Times New Roman"/>
          <w:b/>
          <w:lang w:eastAsia="pt-BR"/>
        </w:rPr>
        <w:t xml:space="preserve">DENTAL ALTA MOGIANA </w:t>
      </w:r>
      <w:r w:rsidR="00B32988">
        <w:rPr>
          <w:rFonts w:ascii="Century Gothic" w:eastAsia="Times New Roman" w:hAnsi="Century Gothic" w:cs="Times New Roman"/>
          <w:b/>
          <w:lang w:eastAsia="pt-BR"/>
        </w:rPr>
        <w:t>-</w:t>
      </w:r>
      <w:r w:rsidRPr="005F2CDE">
        <w:rPr>
          <w:rFonts w:ascii="Century Gothic" w:eastAsia="Times New Roman" w:hAnsi="Century Gothic" w:cs="Times New Roman"/>
          <w:b/>
          <w:lang w:eastAsia="pt-BR"/>
        </w:rPr>
        <w:t xml:space="preserve"> COMÉRCIO DE PRODUTOS ODONTOLÓGICO</w:t>
      </w:r>
      <w:r>
        <w:rPr>
          <w:rFonts w:ascii="Century Gothic" w:eastAsia="Times New Roman" w:hAnsi="Century Gothic" w:cs="Times New Roman"/>
          <w:b/>
          <w:lang w:eastAsia="pt-BR"/>
        </w:rPr>
        <w:t>S</w:t>
      </w:r>
      <w:r w:rsidRPr="005F2CDE">
        <w:rPr>
          <w:rFonts w:ascii="Century Gothic" w:eastAsia="Times New Roman" w:hAnsi="Century Gothic" w:cs="Times New Roman"/>
          <w:b/>
          <w:lang w:eastAsia="pt-BR"/>
        </w:rPr>
        <w:t xml:space="preserve"> LTDA.</w:t>
      </w:r>
      <w:r w:rsidRPr="005B03C5">
        <w:rPr>
          <w:rFonts w:ascii="Century Gothic" w:eastAsia="Times New Roman" w:hAnsi="Century Gothic" w:cs="Times New Roman"/>
          <w:b/>
          <w:lang w:eastAsia="pt-BR"/>
        </w:rPr>
        <w:t xml:space="preserve">, </w:t>
      </w:r>
      <w:r w:rsidRPr="005B03C5">
        <w:rPr>
          <w:rFonts w:ascii="Century Gothic" w:eastAsia="Times New Roman" w:hAnsi="Century Gothic" w:cs="Times New Roman"/>
          <w:lang w:eastAsia="pt-BR"/>
        </w:rPr>
        <w:t xml:space="preserve">possuidora do CNPJ nº </w:t>
      </w:r>
      <w:r w:rsidRPr="005F2CDE">
        <w:rPr>
          <w:rFonts w:ascii="Century Gothic" w:eastAsia="Times New Roman" w:hAnsi="Century Gothic" w:cs="Times New Roman"/>
          <w:lang w:eastAsia="pt-BR"/>
        </w:rPr>
        <w:t>05.375.249/0001-03</w:t>
      </w:r>
      <w:r w:rsidRPr="005B03C5">
        <w:rPr>
          <w:rFonts w:ascii="Century Gothic" w:eastAsia="Times New Roman" w:hAnsi="Century Gothic" w:cs="Times New Roman"/>
          <w:lang w:eastAsia="pt-BR"/>
        </w:rPr>
        <w:t xml:space="preserve">, estabelecida na </w:t>
      </w:r>
      <w:r w:rsidRPr="005F2CDE">
        <w:rPr>
          <w:rFonts w:ascii="Century Gothic" w:eastAsia="Times New Roman" w:hAnsi="Century Gothic" w:cs="Times New Roman"/>
          <w:lang w:eastAsia="pt-BR"/>
        </w:rPr>
        <w:t xml:space="preserve">Rodovia Abrão </w:t>
      </w:r>
      <w:proofErr w:type="spellStart"/>
      <w:r w:rsidRPr="005F2CDE">
        <w:rPr>
          <w:rFonts w:ascii="Century Gothic" w:eastAsia="Times New Roman" w:hAnsi="Century Gothic" w:cs="Times New Roman"/>
          <w:lang w:eastAsia="pt-BR"/>
        </w:rPr>
        <w:t>Assed</w:t>
      </w:r>
      <w:proofErr w:type="spellEnd"/>
      <w:r w:rsidRPr="005F2CDE">
        <w:rPr>
          <w:rFonts w:ascii="Century Gothic" w:eastAsia="Times New Roman" w:hAnsi="Century Gothic" w:cs="Times New Roman"/>
          <w:lang w:eastAsia="pt-BR"/>
        </w:rPr>
        <w:t xml:space="preserve">, s/nº </w:t>
      </w:r>
      <w:r w:rsidR="00B32988">
        <w:rPr>
          <w:rFonts w:ascii="Century Gothic" w:eastAsia="Times New Roman" w:hAnsi="Century Gothic" w:cs="Times New Roman"/>
          <w:lang w:eastAsia="pt-BR"/>
        </w:rPr>
        <w:t xml:space="preserve">- </w:t>
      </w:r>
      <w:r>
        <w:rPr>
          <w:rFonts w:ascii="Century Gothic" w:eastAsia="Times New Roman" w:hAnsi="Century Gothic" w:cs="Times New Roman"/>
          <w:lang w:eastAsia="pt-BR"/>
        </w:rPr>
        <w:t xml:space="preserve">Km </w:t>
      </w:r>
      <w:r w:rsidRPr="005F2CDE">
        <w:rPr>
          <w:rFonts w:ascii="Century Gothic" w:eastAsia="Times New Roman" w:hAnsi="Century Gothic" w:cs="Times New Roman"/>
          <w:lang w:eastAsia="pt-BR"/>
        </w:rPr>
        <w:t xml:space="preserve">53 </w:t>
      </w:r>
      <w:r>
        <w:rPr>
          <w:rFonts w:ascii="Century Gothic" w:eastAsia="Times New Roman" w:hAnsi="Century Gothic" w:cs="Times New Roman"/>
          <w:lang w:eastAsia="pt-BR"/>
        </w:rPr>
        <w:t>+</w:t>
      </w:r>
      <w:r w:rsidRPr="005F2CDE">
        <w:rPr>
          <w:rFonts w:ascii="Century Gothic" w:eastAsia="Times New Roman" w:hAnsi="Century Gothic" w:cs="Times New Roman"/>
          <w:lang w:eastAsia="pt-BR"/>
        </w:rPr>
        <w:t xml:space="preserve"> 450 metros</w:t>
      </w:r>
      <w:r w:rsidR="00B32988">
        <w:rPr>
          <w:rFonts w:ascii="Century Gothic" w:eastAsia="Times New Roman" w:hAnsi="Century Gothic" w:cs="Times New Roman"/>
          <w:lang w:eastAsia="pt-BR"/>
        </w:rPr>
        <w:t xml:space="preserve"> -</w:t>
      </w:r>
      <w:r w:rsidRPr="005F2CDE">
        <w:rPr>
          <w:rFonts w:ascii="Century Gothic" w:eastAsia="Times New Roman" w:hAnsi="Century Gothic" w:cs="Times New Roman"/>
          <w:lang w:eastAsia="pt-BR"/>
        </w:rPr>
        <w:t xml:space="preserve"> Sala 04</w:t>
      </w:r>
      <w:r w:rsidR="00B32988">
        <w:rPr>
          <w:rFonts w:ascii="Century Gothic" w:eastAsia="Times New Roman" w:hAnsi="Century Gothic" w:cs="Times New Roman"/>
          <w:lang w:eastAsia="pt-BR"/>
        </w:rPr>
        <w:t xml:space="preserve"> -</w:t>
      </w:r>
      <w:r w:rsidRPr="005F2CDE">
        <w:rPr>
          <w:rFonts w:ascii="Century Gothic" w:eastAsia="Times New Roman" w:hAnsi="Century Gothic" w:cs="Times New Roman"/>
          <w:lang w:eastAsia="pt-BR"/>
        </w:rPr>
        <w:t>, Recreio Anhanguera</w:t>
      </w:r>
      <w:r w:rsidRPr="005B03C5">
        <w:rPr>
          <w:rFonts w:ascii="Century Gothic" w:eastAsia="Times New Roman" w:hAnsi="Century Gothic" w:cs="Times New Roman"/>
          <w:lang w:eastAsia="pt-BR"/>
        </w:rPr>
        <w:t xml:space="preserve">, no município de </w:t>
      </w:r>
      <w:r w:rsidRPr="005F2CDE">
        <w:rPr>
          <w:rFonts w:ascii="Century Gothic" w:eastAsia="Times New Roman" w:hAnsi="Century Gothic" w:cs="Times New Roman"/>
          <w:lang w:eastAsia="pt-BR"/>
        </w:rPr>
        <w:t xml:space="preserve">Ribeirão </w:t>
      </w:r>
      <w:proofErr w:type="spellStart"/>
      <w:r w:rsidRPr="005F2CDE">
        <w:rPr>
          <w:rFonts w:ascii="Century Gothic" w:eastAsia="Times New Roman" w:hAnsi="Century Gothic" w:cs="Times New Roman"/>
          <w:lang w:eastAsia="pt-BR"/>
        </w:rPr>
        <w:t>Preto-SP</w:t>
      </w:r>
      <w:proofErr w:type="spellEnd"/>
      <w:r w:rsidRPr="005B03C5">
        <w:rPr>
          <w:rFonts w:ascii="Century Gothic" w:eastAsia="Times New Roman" w:hAnsi="Century Gothic" w:cs="Times New Roman"/>
          <w:lang w:eastAsia="pt-BR"/>
        </w:rPr>
        <w:t xml:space="preserve"> (CEP </w:t>
      </w:r>
      <w:r w:rsidRPr="005F2CDE">
        <w:rPr>
          <w:rFonts w:ascii="Century Gothic" w:eastAsia="Times New Roman" w:hAnsi="Century Gothic" w:cs="Times New Roman"/>
          <w:lang w:eastAsia="pt-BR"/>
        </w:rPr>
        <w:t>14097-500</w:t>
      </w:r>
      <w:r w:rsidR="00B32988">
        <w:rPr>
          <w:rFonts w:ascii="Century Gothic" w:eastAsia="Times New Roman" w:hAnsi="Century Gothic" w:cs="Times New Roman"/>
          <w:lang w:eastAsia="pt-BR"/>
        </w:rPr>
        <w:t>):</w:t>
      </w:r>
    </w:p>
    <w:tbl>
      <w:tblPr>
        <w:tblW w:w="9924"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7"/>
        <w:gridCol w:w="913"/>
        <w:gridCol w:w="850"/>
        <w:gridCol w:w="4961"/>
        <w:gridCol w:w="1209"/>
        <w:gridCol w:w="7"/>
        <w:gridCol w:w="1410"/>
        <w:gridCol w:w="7"/>
      </w:tblGrid>
      <w:tr w:rsidR="002A6201" w:rsidRPr="002D6E82" w:rsidTr="00EE7486">
        <w:trPr>
          <w:gridAfter w:val="1"/>
          <w:wAfter w:w="7" w:type="dxa"/>
          <w:trHeight w:val="20"/>
        </w:trPr>
        <w:tc>
          <w:tcPr>
            <w:tcW w:w="567"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ITEM</w:t>
            </w:r>
          </w:p>
        </w:tc>
        <w:tc>
          <w:tcPr>
            <w:tcW w:w="913"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QUANT.</w:t>
            </w:r>
          </w:p>
        </w:tc>
        <w:tc>
          <w:tcPr>
            <w:tcW w:w="850"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UNID.</w:t>
            </w:r>
          </w:p>
        </w:tc>
        <w:tc>
          <w:tcPr>
            <w:tcW w:w="4961" w:type="dxa"/>
            <w:shd w:val="clear" w:color="auto" w:fill="F2F2F2" w:themeFill="background1" w:themeFillShade="F2"/>
            <w:vAlign w:val="center"/>
            <w:hideMark/>
          </w:tcPr>
          <w:p w:rsidR="002A6201" w:rsidRPr="001B0EEE" w:rsidRDefault="002A6201" w:rsidP="00A40D85">
            <w:pPr>
              <w:spacing w:before="120" w:after="120" w:line="240" w:lineRule="auto"/>
              <w:jc w:val="both"/>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 xml:space="preserve">DESCRIÇÃO DO MATERIAL </w:t>
            </w:r>
          </w:p>
        </w:tc>
        <w:tc>
          <w:tcPr>
            <w:tcW w:w="1209" w:type="dxa"/>
            <w:shd w:val="clear" w:color="auto" w:fill="F2F2F2" w:themeFill="background1" w:themeFillShade="F2"/>
          </w:tcPr>
          <w:p w:rsidR="002A6201" w:rsidRPr="001B0EEE" w:rsidRDefault="002A6201" w:rsidP="004307DB">
            <w:pPr>
              <w:spacing w:before="120" w:after="120" w:line="240" w:lineRule="auto"/>
              <w:jc w:val="center"/>
              <w:rPr>
                <w:rFonts w:ascii="Century Gothic" w:eastAsia="Times New Roman" w:hAnsi="Century Gothic" w:cs="Times New Roman"/>
                <w:b/>
                <w:bCs/>
                <w:color w:val="000000"/>
                <w:sz w:val="18"/>
                <w:szCs w:val="18"/>
                <w:lang w:eastAsia="pt-BR"/>
              </w:rPr>
            </w:pPr>
            <w:r>
              <w:rPr>
                <w:rFonts w:ascii="Century Gothic" w:eastAsia="Times New Roman" w:hAnsi="Century Gothic" w:cs="Times New Roman"/>
                <w:b/>
                <w:bCs/>
                <w:color w:val="000000"/>
                <w:sz w:val="18"/>
                <w:szCs w:val="18"/>
                <w:lang w:eastAsia="pt-BR"/>
              </w:rPr>
              <w:t>R$ UNIT.</w:t>
            </w:r>
          </w:p>
        </w:tc>
        <w:tc>
          <w:tcPr>
            <w:tcW w:w="1417" w:type="dxa"/>
            <w:gridSpan w:val="2"/>
            <w:shd w:val="clear" w:color="auto" w:fill="F2F2F2" w:themeFill="background1" w:themeFillShade="F2"/>
          </w:tcPr>
          <w:p w:rsidR="002A6201" w:rsidRPr="001B0EEE" w:rsidRDefault="002A6201" w:rsidP="004307DB">
            <w:pPr>
              <w:spacing w:before="120" w:after="120" w:line="240" w:lineRule="auto"/>
              <w:jc w:val="center"/>
              <w:rPr>
                <w:rFonts w:ascii="Century Gothic" w:eastAsia="Times New Roman" w:hAnsi="Century Gothic" w:cs="Times New Roman"/>
                <w:b/>
                <w:bCs/>
                <w:color w:val="000000"/>
                <w:sz w:val="18"/>
                <w:szCs w:val="18"/>
                <w:lang w:eastAsia="pt-BR"/>
              </w:rPr>
            </w:pPr>
            <w:r>
              <w:rPr>
                <w:rFonts w:ascii="Century Gothic" w:eastAsia="Times New Roman" w:hAnsi="Century Gothic" w:cs="Times New Roman"/>
                <w:b/>
                <w:bCs/>
                <w:color w:val="000000"/>
                <w:sz w:val="18"/>
                <w:szCs w:val="18"/>
                <w:lang w:eastAsia="pt-BR"/>
              </w:rPr>
              <w:t>R$ TOTAL</w:t>
            </w:r>
          </w:p>
        </w:tc>
      </w:tr>
      <w:tr w:rsidR="00DD0838" w:rsidRPr="002D6E82" w:rsidTr="00EE7486">
        <w:trPr>
          <w:gridAfter w:val="1"/>
          <w:wAfter w:w="7" w:type="dxa"/>
          <w:trHeight w:val="20"/>
        </w:trPr>
        <w:tc>
          <w:tcPr>
            <w:tcW w:w="567" w:type="dxa"/>
            <w:shd w:val="clear" w:color="auto" w:fill="auto"/>
            <w:vAlign w:val="center"/>
            <w:hideMark/>
          </w:tcPr>
          <w:p w:rsidR="00DD0838" w:rsidRPr="00AC129A" w:rsidRDefault="00DD0838"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2.</w:t>
            </w:r>
          </w:p>
        </w:tc>
        <w:tc>
          <w:tcPr>
            <w:tcW w:w="913" w:type="dxa"/>
            <w:shd w:val="clear" w:color="auto" w:fill="auto"/>
            <w:vAlign w:val="center"/>
            <w:hideMark/>
          </w:tcPr>
          <w:p w:rsidR="00DD0838" w:rsidRPr="00AC129A" w:rsidRDefault="00DD0838" w:rsidP="00845F2C">
            <w:pPr>
              <w:spacing w:after="0"/>
              <w:jc w:val="center"/>
              <w:rPr>
                <w:rFonts w:ascii="Century Gothic" w:hAnsi="Century Gothic"/>
                <w:b/>
                <w:bCs/>
                <w:color w:val="000000"/>
                <w:sz w:val="20"/>
                <w:szCs w:val="20"/>
              </w:rPr>
            </w:pPr>
            <w:r w:rsidRPr="00AC129A">
              <w:rPr>
                <w:rFonts w:ascii="Century Gothic" w:hAnsi="Century Gothic"/>
                <w:b/>
                <w:bCs/>
                <w:color w:val="000000"/>
                <w:sz w:val="20"/>
                <w:szCs w:val="20"/>
              </w:rPr>
              <w:t>33</w:t>
            </w:r>
          </w:p>
        </w:tc>
        <w:tc>
          <w:tcPr>
            <w:tcW w:w="850" w:type="dxa"/>
            <w:shd w:val="clear" w:color="auto" w:fill="auto"/>
            <w:vAlign w:val="center"/>
            <w:hideMark/>
          </w:tcPr>
          <w:p w:rsidR="00DD0838" w:rsidRPr="00AC129A" w:rsidRDefault="00DD0838" w:rsidP="00845F2C">
            <w:pPr>
              <w:spacing w:after="0" w:line="240" w:lineRule="auto"/>
              <w:jc w:val="center"/>
              <w:rPr>
                <w:rFonts w:ascii="Century Gothic" w:eastAsia="Times New Roman" w:hAnsi="Century Gothic" w:cs="Times New Roman"/>
                <w:bCs/>
                <w:color w:val="000000"/>
                <w:sz w:val="20"/>
                <w:szCs w:val="20"/>
                <w:lang w:eastAsia="pt-BR"/>
              </w:rPr>
            </w:pPr>
            <w:r w:rsidRPr="00AC129A">
              <w:rPr>
                <w:rFonts w:ascii="Century Gothic" w:eastAsia="Times New Roman" w:hAnsi="Century Gothic" w:cs="Times New Roman"/>
                <w:bCs/>
                <w:color w:val="000000"/>
                <w:sz w:val="20"/>
                <w:szCs w:val="20"/>
                <w:lang w:eastAsia="pt-BR"/>
              </w:rPr>
              <w:t>UNID</w:t>
            </w:r>
          </w:p>
        </w:tc>
        <w:tc>
          <w:tcPr>
            <w:tcW w:w="4961" w:type="dxa"/>
            <w:shd w:val="clear" w:color="auto" w:fill="auto"/>
            <w:vAlign w:val="center"/>
            <w:hideMark/>
          </w:tcPr>
          <w:p w:rsidR="00DD0838" w:rsidRPr="00AC129A" w:rsidRDefault="00DD0838" w:rsidP="00CB0073">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 xml:space="preserve">APARELHO PARA PROFILAXIA: </w:t>
            </w:r>
            <w:r w:rsidRPr="00AC129A">
              <w:rPr>
                <w:rFonts w:ascii="Century Gothic" w:eastAsia="Times New Roman" w:hAnsi="Century Gothic" w:cs="Times New Roman"/>
                <w:color w:val="000000"/>
                <w:sz w:val="20"/>
                <w:szCs w:val="20"/>
                <w:lang w:eastAsia="pt-BR"/>
              </w:rPr>
              <w:t>COMPOSTO DE JATO DE BICARBONATO E ULTRASSOM, JATO DE BICARBONATO COM CANETA REMOVÍVEL E AUTOCLAVÁVEL. ULTRASSON COM CONTROLE DE POTÊNCIA NO MÍNIMO 7 NÍVEIS DE POTÊNCIA OU PROGRESSIVA, CANETA COM CAPA REMOVÍVEL E AUTOCLAVÁVEL, SISTEMA DE ÁGUA PARA O JATO E ULTRASSOM COM RESERVATÓRIO REMOVÍVEL E BOMBA PERISTÁLTICA COM CONTROLE DE NO MÍNIMO 03 INTENSIDADE, RESERVATÓRIO COM ILUMINAÇÃO A LED PARA VISUALIZAÇÃO DA SOLUÇÃO, ACOMPANHA 03 PONTAS, SENDO 01 TIPO ESPÁTULA, 01 TIPO CURETA, 01 TIPO SONDA, E DUAS CHAVES PARA REMOÇÃO DAS PONTAS AUTOCLAVÁVEL E DE FORMATO QUE PROTEJA A MÃO DO USUÁRIO PARA EVITAR CONTATO COM AS PONTAS. TER FILTRO DE AR PARA ELIMINAR UMIDADE NA ENTRADA DO APARELHO.</w:t>
            </w:r>
            <w:r w:rsidR="00F10800" w:rsidRPr="00AC129A">
              <w:rPr>
                <w:rFonts w:ascii="Century Gothic" w:eastAsia="Times New Roman" w:hAnsi="Century Gothic" w:cs="Times New Roman"/>
                <w:color w:val="000000"/>
                <w:sz w:val="20"/>
                <w:szCs w:val="20"/>
                <w:lang w:eastAsia="pt-BR"/>
              </w:rPr>
              <w:t xml:space="preserve"> </w:t>
            </w:r>
            <w:r w:rsidR="00F10800" w:rsidRPr="00AC129A">
              <w:rPr>
                <w:rFonts w:ascii="Century Gothic" w:eastAsia="Times New Roman" w:hAnsi="Century Gothic" w:cs="Times New Roman"/>
                <w:b/>
                <w:color w:val="000000"/>
                <w:sz w:val="20"/>
                <w:szCs w:val="20"/>
                <w:lang w:eastAsia="pt-BR"/>
              </w:rPr>
              <w:t xml:space="preserve">MARCA: </w:t>
            </w:r>
            <w:r w:rsidR="00F10800" w:rsidRPr="00AC129A">
              <w:rPr>
                <w:rFonts w:ascii="Century Gothic" w:eastAsia="Times New Roman" w:hAnsi="Century Gothic" w:cs="Times New Roman"/>
                <w:b/>
                <w:color w:val="000000"/>
                <w:sz w:val="20"/>
                <w:szCs w:val="20"/>
                <w:lang w:eastAsia="pt-BR"/>
              </w:rPr>
              <w:lastRenderedPageBreak/>
              <w:t xml:space="preserve">DABI ATLANTE – ALLIAGE GLOBAL, MODELO PROFI NEO, </w:t>
            </w:r>
            <w:r w:rsidR="00CB0073" w:rsidRPr="00AC129A">
              <w:rPr>
                <w:rFonts w:ascii="Century Gothic" w:eastAsia="Times New Roman" w:hAnsi="Century Gothic" w:cs="Times New Roman"/>
                <w:b/>
                <w:color w:val="000000"/>
                <w:sz w:val="20"/>
                <w:szCs w:val="20"/>
                <w:lang w:eastAsia="pt-BR"/>
              </w:rPr>
              <w:t xml:space="preserve">REG. </w:t>
            </w:r>
            <w:r w:rsidR="00F10800" w:rsidRPr="00AC129A">
              <w:rPr>
                <w:rFonts w:ascii="Century Gothic" w:eastAsia="Times New Roman" w:hAnsi="Century Gothic" w:cs="Times New Roman"/>
                <w:b/>
                <w:color w:val="000000"/>
                <w:sz w:val="20"/>
                <w:szCs w:val="20"/>
                <w:lang w:eastAsia="pt-BR"/>
              </w:rPr>
              <w:t>10101130067</w:t>
            </w:r>
          </w:p>
        </w:tc>
        <w:tc>
          <w:tcPr>
            <w:tcW w:w="1209" w:type="dxa"/>
            <w:vAlign w:val="center"/>
          </w:tcPr>
          <w:p w:rsidR="00DD0838"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lastRenderedPageBreak/>
              <w:t>2.337,00</w:t>
            </w:r>
          </w:p>
        </w:tc>
        <w:tc>
          <w:tcPr>
            <w:tcW w:w="1417" w:type="dxa"/>
            <w:gridSpan w:val="2"/>
            <w:vAlign w:val="center"/>
          </w:tcPr>
          <w:p w:rsidR="00DD0838"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77.121,00</w:t>
            </w:r>
          </w:p>
        </w:tc>
      </w:tr>
      <w:tr w:rsidR="00DD0838" w:rsidRPr="002D6E82" w:rsidTr="00EE7486">
        <w:trPr>
          <w:gridAfter w:val="1"/>
          <w:wAfter w:w="7" w:type="dxa"/>
          <w:trHeight w:val="20"/>
        </w:trPr>
        <w:tc>
          <w:tcPr>
            <w:tcW w:w="567" w:type="dxa"/>
            <w:shd w:val="clear" w:color="auto" w:fill="auto"/>
            <w:vAlign w:val="center"/>
            <w:hideMark/>
          </w:tcPr>
          <w:p w:rsidR="00DD0838" w:rsidRPr="00AC129A" w:rsidRDefault="00DD0838"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4.</w:t>
            </w:r>
          </w:p>
        </w:tc>
        <w:tc>
          <w:tcPr>
            <w:tcW w:w="913" w:type="dxa"/>
            <w:shd w:val="clear" w:color="auto" w:fill="auto"/>
            <w:vAlign w:val="center"/>
            <w:hideMark/>
          </w:tcPr>
          <w:p w:rsidR="00DD0838" w:rsidRPr="00AC129A" w:rsidRDefault="00DD0838" w:rsidP="00845F2C">
            <w:pPr>
              <w:spacing w:after="0"/>
              <w:jc w:val="center"/>
              <w:rPr>
                <w:rFonts w:ascii="Century Gothic" w:hAnsi="Century Gothic"/>
                <w:b/>
                <w:bCs/>
                <w:color w:val="000000"/>
                <w:sz w:val="20"/>
                <w:szCs w:val="20"/>
              </w:rPr>
            </w:pPr>
            <w:r w:rsidRPr="00AC129A">
              <w:rPr>
                <w:rFonts w:ascii="Century Gothic" w:hAnsi="Century Gothic"/>
                <w:b/>
                <w:bCs/>
                <w:color w:val="000000"/>
                <w:sz w:val="20"/>
                <w:szCs w:val="20"/>
              </w:rPr>
              <w:t>34</w:t>
            </w:r>
          </w:p>
        </w:tc>
        <w:tc>
          <w:tcPr>
            <w:tcW w:w="850" w:type="dxa"/>
            <w:shd w:val="clear" w:color="auto" w:fill="auto"/>
            <w:vAlign w:val="center"/>
            <w:hideMark/>
          </w:tcPr>
          <w:p w:rsidR="00DD0838" w:rsidRPr="00AC129A" w:rsidRDefault="00DD0838" w:rsidP="00845F2C">
            <w:pPr>
              <w:spacing w:after="0" w:line="240" w:lineRule="auto"/>
              <w:jc w:val="center"/>
              <w:rPr>
                <w:rFonts w:ascii="Century Gothic" w:eastAsia="Times New Roman" w:hAnsi="Century Gothic" w:cs="Times New Roman"/>
                <w:bCs/>
                <w:color w:val="000000"/>
                <w:sz w:val="20"/>
                <w:szCs w:val="20"/>
                <w:lang w:eastAsia="pt-BR"/>
              </w:rPr>
            </w:pPr>
            <w:r w:rsidRPr="00AC129A">
              <w:rPr>
                <w:rFonts w:ascii="Century Gothic" w:eastAsia="Times New Roman" w:hAnsi="Century Gothic" w:cs="Times New Roman"/>
                <w:bCs/>
                <w:color w:val="000000"/>
                <w:sz w:val="20"/>
                <w:szCs w:val="20"/>
                <w:lang w:eastAsia="pt-BR"/>
              </w:rPr>
              <w:t>UNID</w:t>
            </w:r>
          </w:p>
        </w:tc>
        <w:tc>
          <w:tcPr>
            <w:tcW w:w="4961" w:type="dxa"/>
            <w:shd w:val="clear" w:color="auto" w:fill="auto"/>
            <w:vAlign w:val="center"/>
            <w:hideMark/>
          </w:tcPr>
          <w:p w:rsidR="00DD0838" w:rsidRPr="00AC129A" w:rsidRDefault="00DD0838" w:rsidP="0057312D">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 xml:space="preserve">AUTOCLAVE 21 LITROS: </w:t>
            </w:r>
            <w:r w:rsidRPr="00AC129A">
              <w:rPr>
                <w:rFonts w:ascii="Century Gothic" w:eastAsia="Times New Roman" w:hAnsi="Century Gothic" w:cs="Times New Roman"/>
                <w:color w:val="000000"/>
                <w:sz w:val="20"/>
                <w:szCs w:val="20"/>
                <w:lang w:eastAsia="pt-BR"/>
              </w:rPr>
              <w:t>AUTOCLAVE HORIZONTAL DE MESA, COM CAPACIDADE 21 LITROS, COM CÂMARA E PORTA EM AÇO INOX, GABINETE EM AÇO COM PINTURA DE ALTA RESISTENCIA, COM 01 CICLO DE ESTERILIZAÇÃO A 134°, ENCHIMENTO DE ÁGUA MANUAL ATRAVÉS DE DOSADOR, COM TRÊS BANDEJAS EM AÇO INOX OU SIMILAR, PAINEL DE CONTROLE COM LEDS INDICATIVOS DAS FUNÇÕES, MANÔMETRO COM ESCALDAS DE PRESSÃO E TEMPERATURA, VÁLVULA DE SEGURANÇA CONTRA SOBRE-TEMPERATURA, PORTA COM TRAVA DE SEGURANÇA COM SENSOR QUE ASSEGURAM O ÍNICIO DO CICLO SOMENTE COM A PORTA FECHADA, SINAL SONORO AO FINAL DO CICLO DE ESTERILIZAÇÃO, PROCESSO DE SECAGEM COM A PORTA SEMIABERTA, RESERVATÓRIO EXTERNO DE ÁGUA PARA DESPRESSURIZAÇÃO DA CÂMARA</w:t>
            </w:r>
            <w:r w:rsidR="00F10800" w:rsidRPr="00AC129A">
              <w:rPr>
                <w:rFonts w:ascii="Century Gothic" w:eastAsia="Times New Roman" w:hAnsi="Century Gothic" w:cs="Times New Roman"/>
                <w:color w:val="000000"/>
                <w:sz w:val="20"/>
                <w:szCs w:val="20"/>
                <w:lang w:eastAsia="pt-BR"/>
              </w:rPr>
              <w:t xml:space="preserve">. </w:t>
            </w:r>
            <w:r w:rsidR="00F10800" w:rsidRPr="00AC129A">
              <w:rPr>
                <w:rFonts w:ascii="Century Gothic" w:eastAsia="Times New Roman" w:hAnsi="Century Gothic" w:cs="Times New Roman"/>
                <w:b/>
                <w:color w:val="000000"/>
                <w:sz w:val="20"/>
                <w:szCs w:val="20"/>
                <w:lang w:eastAsia="pt-BR"/>
              </w:rPr>
              <w:t xml:space="preserve">MARCA: DABI ATLANTE – ALLIAGE GLOBAL. MODELO BIOCALVE 21L, </w:t>
            </w:r>
            <w:r w:rsidR="00CB0073" w:rsidRPr="00AC129A">
              <w:rPr>
                <w:rFonts w:ascii="Century Gothic" w:eastAsia="Times New Roman" w:hAnsi="Century Gothic" w:cs="Times New Roman"/>
                <w:b/>
                <w:color w:val="000000"/>
                <w:sz w:val="20"/>
                <w:szCs w:val="20"/>
                <w:lang w:eastAsia="pt-BR"/>
              </w:rPr>
              <w:t>REG.</w:t>
            </w:r>
            <w:r w:rsidR="00F10800" w:rsidRPr="00AC129A">
              <w:rPr>
                <w:rFonts w:ascii="Century Gothic" w:eastAsia="Times New Roman" w:hAnsi="Century Gothic" w:cs="Times New Roman"/>
                <w:b/>
                <w:color w:val="000000"/>
                <w:sz w:val="20"/>
                <w:szCs w:val="20"/>
                <w:lang w:eastAsia="pt-BR"/>
              </w:rPr>
              <w:t xml:space="preserve"> 10069210079</w:t>
            </w:r>
          </w:p>
        </w:tc>
        <w:tc>
          <w:tcPr>
            <w:tcW w:w="1209" w:type="dxa"/>
            <w:vAlign w:val="center"/>
          </w:tcPr>
          <w:p w:rsidR="00DD0838"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2.413,00</w:t>
            </w:r>
          </w:p>
        </w:tc>
        <w:tc>
          <w:tcPr>
            <w:tcW w:w="1417" w:type="dxa"/>
            <w:gridSpan w:val="2"/>
            <w:vAlign w:val="center"/>
          </w:tcPr>
          <w:p w:rsidR="00DD0838"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82.042,00</w:t>
            </w:r>
          </w:p>
        </w:tc>
      </w:tr>
      <w:tr w:rsidR="00DD0838" w:rsidRPr="002D6E82" w:rsidTr="00EE7486">
        <w:trPr>
          <w:gridAfter w:val="1"/>
          <w:wAfter w:w="7" w:type="dxa"/>
          <w:trHeight w:val="20"/>
        </w:trPr>
        <w:tc>
          <w:tcPr>
            <w:tcW w:w="567" w:type="dxa"/>
            <w:shd w:val="clear" w:color="auto" w:fill="auto"/>
            <w:vAlign w:val="center"/>
            <w:hideMark/>
          </w:tcPr>
          <w:p w:rsidR="00DD0838" w:rsidRPr="00AC129A" w:rsidRDefault="00DD0838"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5.</w:t>
            </w:r>
          </w:p>
        </w:tc>
        <w:tc>
          <w:tcPr>
            <w:tcW w:w="913" w:type="dxa"/>
            <w:shd w:val="clear" w:color="auto" w:fill="auto"/>
            <w:vAlign w:val="center"/>
            <w:hideMark/>
          </w:tcPr>
          <w:p w:rsidR="00DD0838" w:rsidRPr="00AC129A" w:rsidRDefault="00DD0838" w:rsidP="00845F2C">
            <w:pPr>
              <w:spacing w:after="0"/>
              <w:jc w:val="center"/>
              <w:rPr>
                <w:rFonts w:ascii="Century Gothic" w:hAnsi="Century Gothic"/>
                <w:b/>
                <w:bCs/>
                <w:color w:val="000000"/>
                <w:sz w:val="20"/>
                <w:szCs w:val="20"/>
              </w:rPr>
            </w:pPr>
            <w:r w:rsidRPr="00AC129A">
              <w:rPr>
                <w:rFonts w:ascii="Century Gothic" w:hAnsi="Century Gothic"/>
                <w:b/>
                <w:bCs/>
                <w:color w:val="000000"/>
                <w:sz w:val="20"/>
                <w:szCs w:val="20"/>
              </w:rPr>
              <w:t>23</w:t>
            </w:r>
          </w:p>
        </w:tc>
        <w:tc>
          <w:tcPr>
            <w:tcW w:w="850" w:type="dxa"/>
            <w:shd w:val="clear" w:color="auto" w:fill="auto"/>
            <w:vAlign w:val="center"/>
            <w:hideMark/>
          </w:tcPr>
          <w:p w:rsidR="00DD0838" w:rsidRPr="00AC129A" w:rsidRDefault="00DD0838" w:rsidP="00845F2C">
            <w:pPr>
              <w:spacing w:after="0" w:line="240" w:lineRule="auto"/>
              <w:jc w:val="center"/>
              <w:rPr>
                <w:rFonts w:ascii="Century Gothic" w:eastAsia="Times New Roman" w:hAnsi="Century Gothic" w:cs="Times New Roman"/>
                <w:bCs/>
                <w:color w:val="000000"/>
                <w:sz w:val="20"/>
                <w:szCs w:val="20"/>
                <w:lang w:eastAsia="pt-BR"/>
              </w:rPr>
            </w:pPr>
            <w:r w:rsidRPr="00AC129A">
              <w:rPr>
                <w:rFonts w:ascii="Century Gothic" w:eastAsia="Times New Roman" w:hAnsi="Century Gothic" w:cs="Times New Roman"/>
                <w:bCs/>
                <w:color w:val="000000"/>
                <w:sz w:val="20"/>
                <w:szCs w:val="20"/>
                <w:lang w:eastAsia="pt-BR"/>
              </w:rPr>
              <w:t>UNID</w:t>
            </w:r>
          </w:p>
        </w:tc>
        <w:tc>
          <w:tcPr>
            <w:tcW w:w="4961" w:type="dxa"/>
            <w:shd w:val="clear" w:color="auto" w:fill="auto"/>
            <w:vAlign w:val="center"/>
            <w:hideMark/>
          </w:tcPr>
          <w:p w:rsidR="00DD0838" w:rsidRPr="00AC129A" w:rsidRDefault="00DD0838" w:rsidP="00CB0073">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COMPRESSOR DE AR A SECO (ISENTO DE ÓLEO</w:t>
            </w:r>
            <w:r w:rsidRPr="00AC129A">
              <w:rPr>
                <w:rFonts w:ascii="Century Gothic" w:eastAsia="Times New Roman" w:hAnsi="Century Gothic" w:cs="Times New Roman"/>
                <w:color w:val="000000"/>
                <w:sz w:val="20"/>
                <w:szCs w:val="20"/>
                <w:lang w:eastAsia="pt-BR"/>
              </w:rPr>
              <w:t>).  COMPRESSOR PARA USO MEDIDO ODONTOLÓGICO, ISENTO DE ÓLEO, MOTOR DE 01 HP MONOFÁSICO 110/220, COM PROTETOR TÉRMICO DE PROTEÇÃO DE SOBRE CARGA, ENTRADA DE AR COM FILTROS, DESLOCAMENTO DE AR DE 170 LITROS POR MINUTO, CABEÇOTE EM FERRO FUNDIDO OU SIMILAR COM SISTEMA DE REFRIGERAÇÃO DA UNIDADE ATRAVÉS DE VENTILADOR, INCORPORADO AO MOTOR, RESERVATÓRIO COM CAPACIDADE DE 30 LITROS OU MAIS, COM PINTURA EXTERNA  E INTERNA  EM EPÓXI, PINTURA INTERNA COM ADITIVO ANTIMICROBIANO QUE EVITA A CONTAMINAÇÃO DO AR, DRENO PARA ELIMINAR UMIDADE DE FÁCIL ACESSO ATRAVÉS DE REGISTRO TIPO TORNEIRA OU BOTÃO, MANÔMETRO PARA LEITURA DE PRESSÃO, SAÍDA DE AR COM REGISTRO E VÁLVULA REGULADORA COM SISTEMA DE TRAVA QUE EVITA QUE SE DESREGULE E PROPORCIONA UMA PRESSÃO ESTABILIZADA EVITANDO ALTERAÇÕES, MONTADO SOBRE AMORTECEDOR ANTI-VIBRAÇÃO</w:t>
            </w:r>
            <w:r w:rsidR="00F10800" w:rsidRPr="00AC129A">
              <w:rPr>
                <w:rFonts w:ascii="Century Gothic" w:eastAsia="Times New Roman" w:hAnsi="Century Gothic" w:cs="Times New Roman"/>
                <w:color w:val="000000"/>
                <w:sz w:val="20"/>
                <w:szCs w:val="20"/>
                <w:lang w:eastAsia="pt-BR"/>
              </w:rPr>
              <w:t xml:space="preserve">. </w:t>
            </w:r>
            <w:r w:rsidR="00F10800" w:rsidRPr="00AC129A">
              <w:rPr>
                <w:rFonts w:ascii="Century Gothic" w:eastAsia="Times New Roman" w:hAnsi="Century Gothic" w:cs="Times New Roman"/>
                <w:b/>
                <w:color w:val="000000"/>
                <w:sz w:val="20"/>
                <w:szCs w:val="20"/>
                <w:lang w:eastAsia="pt-BR"/>
              </w:rPr>
              <w:t xml:space="preserve">MARCA: DABI ATLANTE – ALLIAGE GLOBAL. MODELO: D700 40L. </w:t>
            </w:r>
            <w:r w:rsidR="00CB0073" w:rsidRPr="00AC129A">
              <w:rPr>
                <w:rFonts w:ascii="Century Gothic" w:eastAsia="Times New Roman" w:hAnsi="Century Gothic" w:cs="Times New Roman"/>
                <w:b/>
                <w:color w:val="000000"/>
                <w:sz w:val="20"/>
                <w:szCs w:val="20"/>
                <w:lang w:eastAsia="pt-BR"/>
              </w:rPr>
              <w:t xml:space="preserve"> REG.</w:t>
            </w:r>
            <w:r w:rsidR="00F10800" w:rsidRPr="00AC129A">
              <w:rPr>
                <w:rFonts w:ascii="Century Gothic" w:eastAsia="Times New Roman" w:hAnsi="Century Gothic" w:cs="Times New Roman"/>
                <w:b/>
                <w:color w:val="000000"/>
                <w:sz w:val="20"/>
                <w:szCs w:val="20"/>
                <w:lang w:eastAsia="pt-BR"/>
              </w:rPr>
              <w:t xml:space="preserve"> ISENTO</w:t>
            </w:r>
            <w:r w:rsidR="00F10800" w:rsidRPr="00AC129A">
              <w:rPr>
                <w:rFonts w:ascii="Century Gothic" w:eastAsia="Times New Roman" w:hAnsi="Century Gothic" w:cs="Times New Roman"/>
                <w:color w:val="000000"/>
                <w:sz w:val="20"/>
                <w:szCs w:val="20"/>
                <w:lang w:eastAsia="pt-BR"/>
              </w:rPr>
              <w:t>.</w:t>
            </w:r>
          </w:p>
        </w:tc>
        <w:tc>
          <w:tcPr>
            <w:tcW w:w="1209" w:type="dxa"/>
            <w:vAlign w:val="center"/>
          </w:tcPr>
          <w:p w:rsidR="00DD0838"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2.439,00</w:t>
            </w:r>
          </w:p>
        </w:tc>
        <w:tc>
          <w:tcPr>
            <w:tcW w:w="1417" w:type="dxa"/>
            <w:gridSpan w:val="2"/>
            <w:vAlign w:val="center"/>
          </w:tcPr>
          <w:p w:rsidR="00DD0838"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56.097,00</w:t>
            </w:r>
          </w:p>
        </w:tc>
      </w:tr>
      <w:tr w:rsidR="005D2397" w:rsidRPr="002D6E82" w:rsidTr="00EE7486">
        <w:trPr>
          <w:gridAfter w:val="1"/>
          <w:wAfter w:w="7" w:type="dxa"/>
          <w:trHeight w:val="20"/>
        </w:trPr>
        <w:tc>
          <w:tcPr>
            <w:tcW w:w="567" w:type="dxa"/>
            <w:shd w:val="clear" w:color="auto" w:fill="auto"/>
            <w:vAlign w:val="center"/>
            <w:hideMark/>
          </w:tcPr>
          <w:p w:rsidR="005D2397"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6.</w:t>
            </w:r>
          </w:p>
        </w:tc>
        <w:tc>
          <w:tcPr>
            <w:tcW w:w="913" w:type="dxa"/>
            <w:shd w:val="clear" w:color="auto" w:fill="auto"/>
            <w:vAlign w:val="center"/>
            <w:hideMark/>
          </w:tcPr>
          <w:p w:rsidR="005D2397" w:rsidRPr="00AC129A" w:rsidRDefault="005D2397" w:rsidP="00845F2C">
            <w:pPr>
              <w:spacing w:after="0"/>
              <w:jc w:val="center"/>
              <w:rPr>
                <w:rFonts w:ascii="Century Gothic" w:hAnsi="Century Gothic"/>
                <w:b/>
                <w:bCs/>
                <w:color w:val="000000"/>
                <w:sz w:val="20"/>
                <w:szCs w:val="20"/>
              </w:rPr>
            </w:pPr>
            <w:r w:rsidRPr="00AC129A">
              <w:rPr>
                <w:rFonts w:ascii="Century Gothic" w:hAnsi="Century Gothic"/>
                <w:b/>
                <w:bCs/>
                <w:color w:val="000000"/>
                <w:sz w:val="20"/>
                <w:szCs w:val="20"/>
              </w:rPr>
              <w:t>17</w:t>
            </w:r>
          </w:p>
        </w:tc>
        <w:tc>
          <w:tcPr>
            <w:tcW w:w="850" w:type="dxa"/>
            <w:shd w:val="clear" w:color="auto" w:fill="auto"/>
            <w:vAlign w:val="center"/>
            <w:hideMark/>
          </w:tcPr>
          <w:p w:rsidR="005D2397" w:rsidRPr="00AC129A" w:rsidRDefault="005D2397" w:rsidP="00845F2C">
            <w:pPr>
              <w:spacing w:after="0" w:line="240" w:lineRule="auto"/>
              <w:jc w:val="center"/>
              <w:rPr>
                <w:rFonts w:ascii="Century Gothic" w:eastAsia="Times New Roman" w:hAnsi="Century Gothic" w:cs="Times New Roman"/>
                <w:bCs/>
                <w:color w:val="000000"/>
                <w:sz w:val="20"/>
                <w:szCs w:val="20"/>
                <w:lang w:eastAsia="pt-BR"/>
              </w:rPr>
            </w:pPr>
            <w:r w:rsidRPr="00AC129A">
              <w:rPr>
                <w:rFonts w:ascii="Century Gothic" w:eastAsia="Times New Roman" w:hAnsi="Century Gothic" w:cs="Times New Roman"/>
                <w:bCs/>
                <w:color w:val="000000"/>
                <w:sz w:val="20"/>
                <w:szCs w:val="20"/>
                <w:lang w:eastAsia="pt-BR"/>
              </w:rPr>
              <w:t>UNID</w:t>
            </w:r>
          </w:p>
        </w:tc>
        <w:tc>
          <w:tcPr>
            <w:tcW w:w="4961" w:type="dxa"/>
            <w:shd w:val="clear" w:color="auto" w:fill="auto"/>
            <w:vAlign w:val="center"/>
            <w:hideMark/>
          </w:tcPr>
          <w:p w:rsidR="005D2397" w:rsidRPr="00AC129A" w:rsidRDefault="005D2397" w:rsidP="00845F2C">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CONSULTÓRIO ODONTOLÓGICO COMPLETO COMPOSTO DE CADEIRA:</w:t>
            </w:r>
          </w:p>
          <w:p w:rsidR="005D2397" w:rsidRPr="00AC129A" w:rsidRDefault="005D2397" w:rsidP="00845F2C">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CADEIRA ODONTOLÓGICA</w:t>
            </w:r>
            <w:r w:rsidRPr="00AC129A">
              <w:rPr>
                <w:rFonts w:ascii="Century Gothic" w:eastAsia="Times New Roman" w:hAnsi="Century Gothic" w:cs="Times New Roman"/>
                <w:color w:val="000000"/>
                <w:sz w:val="20"/>
                <w:szCs w:val="20"/>
                <w:lang w:eastAsia="pt-BR"/>
              </w:rPr>
              <w:t xml:space="preserve"> MOTORIZADA ENCOSTO E ASSENTO, ATRAVÉS DE SISTEMA MOTORREDUTOR, MOTOR DE BAIXA VOLTAGEM, BASE E PANTÓGRAFO EM FERRO FUNDIDO OU SIMILAR DISPENSA FIXAÇÃO AO PISO, PANTÓGRAFO COM EIXOS DE TRAVA LATERAL A LATERAL DA CADEIRA QUE EVITA TORÇÃO E BALANÇO, COMANDO NO PÉ INTEGRADO A BASE OU MÓVEL, COM NO MÍNIMO 03 POSIÇÕES DE TRABALHO PROGRAMÁVEIS PELO USUÁRIO, VOLTA </w:t>
            </w:r>
            <w:r w:rsidRPr="00AC129A">
              <w:rPr>
                <w:rFonts w:ascii="Century Gothic" w:eastAsia="Times New Roman" w:hAnsi="Century Gothic" w:cs="Times New Roman"/>
                <w:color w:val="000000"/>
                <w:sz w:val="20"/>
                <w:szCs w:val="20"/>
                <w:lang w:eastAsia="pt-BR"/>
              </w:rPr>
              <w:lastRenderedPageBreak/>
              <w:t>A ZERO AUTOMÁTICO, COMANDO PARA ACIONAMENTO DO REFLETOR COM MÍNIMO DE 03 INTENSIDADES DE LUZ OU PROGRESSIVA, ARTICULAÇÃO DE ENCOSTO ÚNICA CENTRAL, BRAÇO ESQUERDO FIXO. BRAÇO DIREITO FIXO OU ESCAMOTEAVEL,</w:t>
            </w:r>
            <w:r w:rsidR="0057312D" w:rsidRPr="00AC129A">
              <w:rPr>
                <w:rFonts w:ascii="Century Gothic" w:eastAsia="Times New Roman" w:hAnsi="Century Gothic" w:cs="Times New Roman"/>
                <w:color w:val="000000"/>
                <w:sz w:val="20"/>
                <w:szCs w:val="20"/>
                <w:lang w:eastAsia="pt-BR"/>
              </w:rPr>
              <w:t xml:space="preserve"> </w:t>
            </w:r>
            <w:r w:rsidRPr="00AC129A">
              <w:rPr>
                <w:rFonts w:ascii="Century Gothic" w:eastAsia="Times New Roman" w:hAnsi="Century Gothic" w:cs="Times New Roman"/>
                <w:color w:val="000000"/>
                <w:sz w:val="20"/>
                <w:szCs w:val="20"/>
                <w:lang w:eastAsia="pt-BR"/>
              </w:rPr>
              <w:t xml:space="preserve">ENCOSTO DE CABEÇA BI ARTICULADO E QUE ATENDA A CADEIRANTE, COM REGULAGEM DE ALTURA E TRAVA COM </w:t>
            </w:r>
            <w:r w:rsidR="004D6AE6" w:rsidRPr="00AC129A">
              <w:rPr>
                <w:rFonts w:ascii="Century Gothic" w:eastAsia="Times New Roman" w:hAnsi="Century Gothic" w:cs="Times New Roman"/>
                <w:color w:val="000000"/>
                <w:sz w:val="20"/>
                <w:szCs w:val="20"/>
                <w:lang w:eastAsia="pt-BR"/>
              </w:rPr>
              <w:t>SISTEMA DE</w:t>
            </w:r>
            <w:r w:rsidRPr="00AC129A">
              <w:rPr>
                <w:rFonts w:ascii="Century Gothic" w:eastAsia="Times New Roman" w:hAnsi="Century Gothic" w:cs="Times New Roman"/>
                <w:color w:val="000000"/>
                <w:sz w:val="20"/>
                <w:szCs w:val="20"/>
                <w:lang w:eastAsia="pt-BR"/>
              </w:rPr>
              <w:t xml:space="preserve"> MANIPULO, ESTOFAMENTO COM ESPUMA INJETADA OU SIMILAR REVESTIDO EM PVC E PINTURA LISA.</w:t>
            </w:r>
          </w:p>
          <w:p w:rsidR="005D2397" w:rsidRPr="00AC129A" w:rsidRDefault="005D2397" w:rsidP="00845F2C">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EQUIPO ODONTOLÓGICO ACOPLADO</w:t>
            </w:r>
            <w:r w:rsidRPr="00AC129A">
              <w:rPr>
                <w:rFonts w:ascii="Century Gothic" w:eastAsia="Times New Roman" w:hAnsi="Century Gothic" w:cs="Times New Roman"/>
                <w:color w:val="000000"/>
                <w:sz w:val="20"/>
                <w:szCs w:val="20"/>
                <w:lang w:eastAsia="pt-BR"/>
              </w:rPr>
              <w:t xml:space="preserve"> A CADEIRA, BRAÇOS COM MOVIMENTOS HORIZONTAL E VERTICAL, SENDO QUE O MOVIMENTO VERTICAL POSSUA SISTEMA DE TRAVA DE ALTURA POR MEIO DE FREIO PNEUMÁTICO ACIONADO POR BOTÃO DE COMANDO DE FÁCIL ACESO, COM 03 TERMINAIS SENDO: 01 TERMINAL PARA MICRO, 01 TERMINAL PARA ALTA ROTAÇÃO, 01 SERINGA TRÍPLICE FABRICADA TOTALMENTE EM LATÃO OU ALUMÍNIO. </w:t>
            </w:r>
            <w:r w:rsidR="0057312D" w:rsidRPr="00AC129A">
              <w:rPr>
                <w:rFonts w:ascii="Century Gothic" w:eastAsia="Times New Roman" w:hAnsi="Century Gothic" w:cs="Times New Roman"/>
                <w:color w:val="000000"/>
                <w:sz w:val="20"/>
                <w:szCs w:val="20"/>
                <w:lang w:eastAsia="pt-BR"/>
              </w:rPr>
              <w:t>SELEÇÃO AUTOMÁTICA DAS PONTAS</w:t>
            </w:r>
            <w:r w:rsidRPr="00AC129A">
              <w:rPr>
                <w:rFonts w:ascii="Century Gothic" w:eastAsia="Times New Roman" w:hAnsi="Century Gothic" w:cs="Times New Roman"/>
                <w:color w:val="000000"/>
                <w:sz w:val="20"/>
                <w:szCs w:val="20"/>
                <w:lang w:eastAsia="pt-BR"/>
              </w:rPr>
              <w:t xml:space="preserve"> AO SER RETIRADA DO SUPORTE, COMANDO DO SISTEMA PNEUMÁTICO COM SUPORTE DAS PONTAS REMOVÍVEL OU FIXO INTERCALADO, PEDAL DE COMANDO PARA AS PONTAS COM CONTROLE DE VELOCIDADE, MÓVEL OU INTEGRADO, RESERVATÓRIO DE ÁGUA PARA AS PONTAS DE ALTA RESISTÊNCIA, BANDEJA EM AÇO INOX, MANGUEIRAS EMBUTIDAS NA CADEIRA DE FORMA FACILITAR A LIMPEZA E A BIOSSEGURANÇA E PINTURA LISA.</w:t>
            </w:r>
          </w:p>
          <w:p w:rsidR="005D2397" w:rsidRPr="00AC129A" w:rsidRDefault="005D2397" w:rsidP="00845F2C">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UNIDADE AUXILIAR ACOPLADA Á CADEIRA</w:t>
            </w:r>
            <w:r w:rsidRPr="00AC129A">
              <w:rPr>
                <w:rFonts w:ascii="Century Gothic" w:eastAsia="Times New Roman" w:hAnsi="Century Gothic" w:cs="Times New Roman"/>
                <w:color w:val="000000"/>
                <w:sz w:val="20"/>
                <w:szCs w:val="20"/>
                <w:lang w:eastAsia="pt-BR"/>
              </w:rPr>
              <w:t xml:space="preserve"> COM BACIA EM CERÂMICA ESMALTADA REMOVÍVEL COM 02 SUGADORES SENDO, 01 PARA SALIVA, 01 QUE ATENDA A MEDIA CIRURGIA, MANGUEIRAS COM SUGADORES AO SEREM RETIRADOS DO SUPORTE, SEPARADORES DE DETRITOS PARA OS SUGADORES </w:t>
            </w:r>
            <w:r w:rsidR="004D6AE6" w:rsidRPr="00AC129A">
              <w:rPr>
                <w:rFonts w:ascii="Century Gothic" w:eastAsia="Times New Roman" w:hAnsi="Century Gothic" w:cs="Times New Roman"/>
                <w:color w:val="000000"/>
                <w:sz w:val="20"/>
                <w:szCs w:val="20"/>
                <w:lang w:eastAsia="pt-BR"/>
              </w:rPr>
              <w:t>INCORPORADOS,</w:t>
            </w:r>
            <w:r w:rsidRPr="00AC129A">
              <w:rPr>
                <w:rFonts w:ascii="Century Gothic" w:eastAsia="Times New Roman" w:hAnsi="Century Gothic" w:cs="Times New Roman"/>
                <w:color w:val="000000"/>
                <w:sz w:val="20"/>
                <w:szCs w:val="20"/>
                <w:lang w:eastAsia="pt-BR"/>
              </w:rPr>
              <w:t xml:space="preserve"> ÁGUA DA CUSPIDEIRA COM REGULADOR DE VAZÃO E TEMPORIZADOR PROGRAMÁVEL DE TEMPO DE ABERTURA, MANGUEIRAS EMBUTIDAS NA CADEIRA DE FORMA A FACILITAR A LIMPEZA E A BIOSSEGURANÇA E PINTURA LISA</w:t>
            </w:r>
            <w:r w:rsidR="0057312D" w:rsidRPr="00AC129A">
              <w:rPr>
                <w:rFonts w:ascii="Century Gothic" w:eastAsia="Times New Roman" w:hAnsi="Century Gothic" w:cs="Times New Roman"/>
                <w:color w:val="000000"/>
                <w:sz w:val="20"/>
                <w:szCs w:val="20"/>
                <w:lang w:eastAsia="pt-BR"/>
              </w:rPr>
              <w:t>.</w:t>
            </w:r>
          </w:p>
          <w:p w:rsidR="005D2397" w:rsidRPr="00AC129A" w:rsidRDefault="005D2397" w:rsidP="00845F2C">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REFLETOR ODONTOLÓGICO MONO FOCAL</w:t>
            </w:r>
            <w:r w:rsidRPr="00AC129A">
              <w:rPr>
                <w:rFonts w:ascii="Century Gothic" w:eastAsia="Times New Roman" w:hAnsi="Century Gothic" w:cs="Times New Roman"/>
                <w:color w:val="000000"/>
                <w:sz w:val="20"/>
                <w:szCs w:val="20"/>
                <w:lang w:eastAsia="pt-BR"/>
              </w:rPr>
              <w:t xml:space="preserve"> COM 04 INTENSIDADES DE LUZ OU PROGRESSIVA, ACOPLADO A </w:t>
            </w:r>
            <w:r w:rsidR="004D6AE6" w:rsidRPr="00AC129A">
              <w:rPr>
                <w:rFonts w:ascii="Century Gothic" w:eastAsia="Times New Roman" w:hAnsi="Century Gothic" w:cs="Times New Roman"/>
                <w:color w:val="000000"/>
                <w:sz w:val="20"/>
                <w:szCs w:val="20"/>
                <w:lang w:eastAsia="pt-BR"/>
              </w:rPr>
              <w:t>CADEIRA,</w:t>
            </w:r>
            <w:r w:rsidRPr="00AC129A">
              <w:rPr>
                <w:rFonts w:ascii="Century Gothic" w:eastAsia="Times New Roman" w:hAnsi="Century Gothic" w:cs="Times New Roman"/>
                <w:color w:val="000000"/>
                <w:sz w:val="20"/>
                <w:szCs w:val="20"/>
                <w:lang w:eastAsia="pt-BR"/>
              </w:rPr>
              <w:t xml:space="preserve"> CABEÇOTE COM PUXADOR BILATERAL QUE PROPORCIONA O USO TANTO DO PROFISSIONAL COMO DA AUXILIAR, ESPELHO MULTIFACETADO, LUZ FRIA, COM PROTETOR TRANSPARENTE DE LÂMPADA E ESPELHO, BRAÇOS COM FORMAS ARREDONDADAS, SISTEMA DE FIAÇÃO ELÉTRICA EMBUTIDA DE </w:t>
            </w:r>
            <w:r w:rsidR="004D6AE6" w:rsidRPr="00AC129A">
              <w:rPr>
                <w:rFonts w:ascii="Century Gothic" w:eastAsia="Times New Roman" w:hAnsi="Century Gothic" w:cs="Times New Roman"/>
                <w:color w:val="000000"/>
                <w:sz w:val="20"/>
                <w:szCs w:val="20"/>
                <w:lang w:eastAsia="pt-BR"/>
              </w:rPr>
              <w:t>FORMA A</w:t>
            </w:r>
            <w:r w:rsidRPr="00AC129A">
              <w:rPr>
                <w:rFonts w:ascii="Century Gothic" w:eastAsia="Times New Roman" w:hAnsi="Century Gothic" w:cs="Times New Roman"/>
                <w:color w:val="000000"/>
                <w:sz w:val="20"/>
                <w:szCs w:val="20"/>
                <w:lang w:eastAsia="pt-BR"/>
              </w:rPr>
              <w:t xml:space="preserve"> FACILITAR A LIMPEZA E A BIOSSEGURANÇA, PINTURA LISA.</w:t>
            </w:r>
          </w:p>
          <w:p w:rsidR="005D2397" w:rsidRPr="00AC129A" w:rsidRDefault="005D2397" w:rsidP="0057312D">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MOCHO ODONTOLÓGICO,</w:t>
            </w:r>
            <w:r w:rsidRPr="00AC129A">
              <w:rPr>
                <w:rFonts w:ascii="Century Gothic" w:eastAsia="Times New Roman" w:hAnsi="Century Gothic" w:cs="Times New Roman"/>
                <w:color w:val="000000"/>
                <w:sz w:val="20"/>
                <w:szCs w:val="20"/>
                <w:lang w:eastAsia="pt-BR"/>
              </w:rPr>
              <w:t xml:space="preserve"> COM SISTEMA DE ELEVAÇÃO DO ASSENTO ATRAVÉS DE PISTÃO À GÁS E DESCIDA COM O PESO DO USUÁRIO, ASSENTO ANATÔMICO QUE FACILITA A </w:t>
            </w:r>
            <w:r w:rsidRPr="00AC129A">
              <w:rPr>
                <w:rFonts w:ascii="Century Gothic" w:eastAsia="Times New Roman" w:hAnsi="Century Gothic" w:cs="Times New Roman"/>
                <w:color w:val="000000"/>
                <w:sz w:val="20"/>
                <w:szCs w:val="20"/>
                <w:lang w:eastAsia="pt-BR"/>
              </w:rPr>
              <w:lastRenderedPageBreak/>
              <w:t xml:space="preserve">CIRCULAÇÃO SANGUÍNEA, ENCOSTO COM REGULAGEM LONGITUDINAL COM SISTEMA DE TRAVA TIPO MANIPULO. BASE COM 05 RODÍZIOS, ESTOFAMENTOS COM ESPUMA INJETADA E RECOBERTO EM PVC BACTERICIDA OU </w:t>
            </w:r>
            <w:r w:rsidR="004D6AE6" w:rsidRPr="00AC129A">
              <w:rPr>
                <w:rFonts w:ascii="Century Gothic" w:eastAsia="Times New Roman" w:hAnsi="Century Gothic" w:cs="Times New Roman"/>
                <w:color w:val="000000"/>
                <w:sz w:val="20"/>
                <w:szCs w:val="20"/>
                <w:lang w:eastAsia="pt-BR"/>
              </w:rPr>
              <w:t>SIMILAR SEM</w:t>
            </w:r>
            <w:r w:rsidRPr="00AC129A">
              <w:rPr>
                <w:rFonts w:ascii="Century Gothic" w:eastAsia="Times New Roman" w:hAnsi="Century Gothic" w:cs="Times New Roman"/>
                <w:color w:val="000000"/>
                <w:sz w:val="20"/>
                <w:szCs w:val="20"/>
                <w:lang w:eastAsia="pt-BR"/>
              </w:rPr>
              <w:t xml:space="preserve"> </w:t>
            </w:r>
            <w:r w:rsidR="004D6AE6" w:rsidRPr="00AC129A">
              <w:rPr>
                <w:rFonts w:ascii="Century Gothic" w:eastAsia="Times New Roman" w:hAnsi="Century Gothic" w:cs="Times New Roman"/>
                <w:color w:val="000000"/>
                <w:sz w:val="20"/>
                <w:szCs w:val="20"/>
                <w:lang w:eastAsia="pt-BR"/>
              </w:rPr>
              <w:t>COSTURAS.</w:t>
            </w:r>
            <w:r w:rsidR="00F10800" w:rsidRPr="00AC129A">
              <w:rPr>
                <w:rFonts w:ascii="Century Gothic" w:eastAsia="Times New Roman" w:hAnsi="Century Gothic" w:cs="Times New Roman"/>
                <w:color w:val="000000"/>
                <w:sz w:val="20"/>
                <w:szCs w:val="20"/>
                <w:lang w:eastAsia="pt-BR"/>
              </w:rPr>
              <w:t xml:space="preserve"> MARCA: DABI ATLANTE – ALLIAGE GLOBAL. MODELO D1 D700 AIR. ANVISA CADEIRA D1:10069210062; EQUIPO SYNCRUS G2: 100692210075; UNIDADE AUXILIAR SYNCRUS G2:</w:t>
            </w:r>
            <w:r w:rsidR="00F51AD9" w:rsidRPr="00AC129A">
              <w:rPr>
                <w:rFonts w:ascii="Century Gothic" w:eastAsia="Times New Roman" w:hAnsi="Century Gothic" w:cs="Times New Roman"/>
                <w:color w:val="000000"/>
                <w:sz w:val="20"/>
                <w:szCs w:val="20"/>
                <w:lang w:eastAsia="pt-BR"/>
              </w:rPr>
              <w:t>10062210063; REFLETOR PERSUS L: 10069210069; MOCHO: REG.DISPENSADO.</w:t>
            </w:r>
          </w:p>
        </w:tc>
        <w:tc>
          <w:tcPr>
            <w:tcW w:w="1209" w:type="dxa"/>
            <w:vAlign w:val="center"/>
          </w:tcPr>
          <w:p w:rsidR="005D2397"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lastRenderedPageBreak/>
              <w:t>8.624,00</w:t>
            </w:r>
          </w:p>
        </w:tc>
        <w:tc>
          <w:tcPr>
            <w:tcW w:w="1417" w:type="dxa"/>
            <w:gridSpan w:val="2"/>
            <w:vAlign w:val="center"/>
          </w:tcPr>
          <w:p w:rsidR="005D2397"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146.608,00</w:t>
            </w:r>
          </w:p>
        </w:tc>
      </w:tr>
      <w:tr w:rsidR="005D2397" w:rsidRPr="002D6E82" w:rsidTr="00EE7486">
        <w:trPr>
          <w:gridAfter w:val="1"/>
          <w:wAfter w:w="7" w:type="dxa"/>
          <w:trHeight w:val="20"/>
        </w:trPr>
        <w:tc>
          <w:tcPr>
            <w:tcW w:w="567" w:type="dxa"/>
            <w:shd w:val="clear" w:color="auto" w:fill="auto"/>
            <w:vAlign w:val="center"/>
            <w:hideMark/>
          </w:tcPr>
          <w:p w:rsidR="005D2397"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lastRenderedPageBreak/>
              <w:t>7.  </w:t>
            </w:r>
          </w:p>
        </w:tc>
        <w:tc>
          <w:tcPr>
            <w:tcW w:w="913" w:type="dxa"/>
            <w:shd w:val="clear" w:color="auto" w:fill="auto"/>
            <w:vAlign w:val="center"/>
            <w:hideMark/>
          </w:tcPr>
          <w:p w:rsidR="005D2397" w:rsidRPr="00AC129A" w:rsidRDefault="005D2397" w:rsidP="00845F2C">
            <w:pPr>
              <w:spacing w:after="0"/>
              <w:jc w:val="center"/>
              <w:rPr>
                <w:rFonts w:ascii="Century Gothic" w:hAnsi="Century Gothic"/>
                <w:b/>
                <w:bCs/>
                <w:color w:val="000000"/>
                <w:sz w:val="20"/>
                <w:szCs w:val="20"/>
              </w:rPr>
            </w:pPr>
            <w:r w:rsidRPr="00AC129A">
              <w:rPr>
                <w:rFonts w:ascii="Century Gothic" w:hAnsi="Century Gothic"/>
                <w:b/>
                <w:bCs/>
                <w:color w:val="000000"/>
                <w:sz w:val="20"/>
                <w:szCs w:val="20"/>
              </w:rPr>
              <w:t>49</w:t>
            </w:r>
          </w:p>
        </w:tc>
        <w:tc>
          <w:tcPr>
            <w:tcW w:w="850" w:type="dxa"/>
            <w:shd w:val="clear" w:color="auto" w:fill="auto"/>
            <w:vAlign w:val="center"/>
            <w:hideMark/>
          </w:tcPr>
          <w:p w:rsidR="005D2397" w:rsidRPr="00AC129A" w:rsidRDefault="005D2397" w:rsidP="00845F2C">
            <w:pPr>
              <w:spacing w:after="0" w:line="240" w:lineRule="auto"/>
              <w:jc w:val="center"/>
              <w:rPr>
                <w:rFonts w:ascii="Century Gothic" w:eastAsia="Times New Roman" w:hAnsi="Century Gothic" w:cs="Times New Roman"/>
                <w:bCs/>
                <w:color w:val="000000"/>
                <w:sz w:val="20"/>
                <w:szCs w:val="20"/>
                <w:lang w:eastAsia="pt-BR"/>
              </w:rPr>
            </w:pPr>
            <w:r w:rsidRPr="00AC129A">
              <w:rPr>
                <w:rFonts w:ascii="Century Gothic" w:eastAsia="Times New Roman" w:hAnsi="Century Gothic" w:cs="Times New Roman"/>
                <w:bCs/>
                <w:color w:val="000000"/>
                <w:sz w:val="20"/>
                <w:szCs w:val="20"/>
                <w:lang w:eastAsia="pt-BR"/>
              </w:rPr>
              <w:t>KIT</w:t>
            </w:r>
          </w:p>
        </w:tc>
        <w:tc>
          <w:tcPr>
            <w:tcW w:w="4961" w:type="dxa"/>
            <w:shd w:val="clear" w:color="auto" w:fill="auto"/>
            <w:vAlign w:val="center"/>
            <w:hideMark/>
          </w:tcPr>
          <w:p w:rsidR="005D2397" w:rsidRPr="00AC129A" w:rsidRDefault="005D2397" w:rsidP="00845F2C">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KIT ACADÊMICO:</w:t>
            </w:r>
          </w:p>
          <w:p w:rsidR="005D2397" w:rsidRPr="00AC129A" w:rsidRDefault="005D2397" w:rsidP="00845F2C">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 xml:space="preserve">CANETA DE ALTA ROTAÇÃO – </w:t>
            </w:r>
            <w:r w:rsidRPr="00AC129A">
              <w:rPr>
                <w:rFonts w:ascii="Century Gothic" w:eastAsia="Times New Roman" w:hAnsi="Century Gothic" w:cs="Times New Roman"/>
                <w:color w:val="000000"/>
                <w:sz w:val="20"/>
                <w:szCs w:val="20"/>
                <w:lang w:eastAsia="pt-BR"/>
              </w:rPr>
              <w:t>SISTEMA DE CONEXÃO DOIS FUROS, SPRAY TRIPLO, TURBINA BALANCEADA, ROLAMNETOS APOIADOS EM ANÉIS DE BORRACHA, SISTEMA PUSHBOTTON (NÃO USA SACA BROCA) PARA COLOCAÇÃO E RETIRADA DE BROCAS, FABRICADA EM LATÃO E ALUMÍNIO, ESTERILIZÁVEL EM AUTOCLAVE.</w:t>
            </w:r>
          </w:p>
          <w:p w:rsidR="005D2397" w:rsidRPr="00AC129A" w:rsidRDefault="005D2397" w:rsidP="00845F2C">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 xml:space="preserve">MICRO MOTOR – </w:t>
            </w:r>
            <w:r w:rsidRPr="00AC129A">
              <w:rPr>
                <w:rFonts w:ascii="Century Gothic" w:eastAsia="Times New Roman" w:hAnsi="Century Gothic" w:cs="Times New Roman"/>
                <w:color w:val="000000"/>
                <w:sz w:val="20"/>
                <w:szCs w:val="20"/>
                <w:lang w:eastAsia="pt-BR"/>
              </w:rPr>
              <w:t>BAIXA ROTAÇÃO SISTEMA INTRA: MICROMOTOR COM SISTEMA DE CONEXÃO 02 FUROS, SISTEMA INTRA DE ENCAIXE RÁPIDO PERMITINDO O GIRO DE 360° DAS PEÇAS ACOPLADAS, COM COMANDO DE INVERSÃO E REGULAGEM DE ROTAÇÃO DE 3.000 A 18.000 RPM, BAIXO NÍVEL DE RUÍDO, ESTERELIZÁVEL EM AUTOCLAVE</w:t>
            </w:r>
            <w:r w:rsidR="00494F0D" w:rsidRPr="00AC129A">
              <w:rPr>
                <w:rFonts w:ascii="Century Gothic" w:eastAsia="Times New Roman" w:hAnsi="Century Gothic" w:cs="Times New Roman"/>
                <w:color w:val="000000"/>
                <w:sz w:val="20"/>
                <w:szCs w:val="20"/>
                <w:lang w:eastAsia="pt-BR"/>
              </w:rPr>
              <w:t>.</w:t>
            </w:r>
          </w:p>
          <w:p w:rsidR="005D2397" w:rsidRPr="00AC129A" w:rsidRDefault="005D2397" w:rsidP="00845F2C">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 xml:space="preserve">CONTRA-ÂNGULO </w:t>
            </w:r>
            <w:r w:rsidRPr="00AC129A">
              <w:rPr>
                <w:rFonts w:ascii="Century Gothic" w:eastAsia="Times New Roman" w:hAnsi="Century Gothic" w:cs="Times New Roman"/>
                <w:color w:val="000000"/>
                <w:sz w:val="20"/>
                <w:szCs w:val="20"/>
                <w:lang w:eastAsia="pt-BR"/>
              </w:rPr>
              <w:t>– ACOPLÁVEL AO MICRO-</w:t>
            </w:r>
            <w:r w:rsidR="004D6AE6" w:rsidRPr="00AC129A">
              <w:rPr>
                <w:rFonts w:ascii="Century Gothic" w:eastAsia="Times New Roman" w:hAnsi="Century Gothic" w:cs="Times New Roman"/>
                <w:color w:val="000000"/>
                <w:sz w:val="20"/>
                <w:szCs w:val="20"/>
                <w:lang w:eastAsia="pt-BR"/>
              </w:rPr>
              <w:t>MOTOR ATRAVÉS</w:t>
            </w:r>
            <w:r w:rsidRPr="00AC129A">
              <w:rPr>
                <w:rFonts w:ascii="Century Gothic" w:eastAsia="Times New Roman" w:hAnsi="Century Gothic" w:cs="Times New Roman"/>
                <w:color w:val="000000"/>
                <w:sz w:val="20"/>
                <w:szCs w:val="20"/>
                <w:lang w:eastAsia="pt-BR"/>
              </w:rPr>
              <w:t xml:space="preserve"> DE SISTEMA INTRA, QUE PERMITE GIRO LIVRE DE 360° SOBRE O MICRO-MOTOR ESTERELIZÁVEL EM AUTOCLAVE. PERMITE O USO DE BROCA DE BAIXA ROTAÇÃO E DE ALTA ROTAÇÃO ATRAVÉS DO USO DE MANDRIL COM USO DE SACA BROCA</w:t>
            </w:r>
            <w:r w:rsidR="00494F0D" w:rsidRPr="00AC129A">
              <w:rPr>
                <w:rFonts w:ascii="Century Gothic" w:eastAsia="Times New Roman" w:hAnsi="Century Gothic" w:cs="Times New Roman"/>
                <w:color w:val="000000"/>
                <w:sz w:val="20"/>
                <w:szCs w:val="20"/>
                <w:lang w:eastAsia="pt-BR"/>
              </w:rPr>
              <w:t>.</w:t>
            </w:r>
          </w:p>
          <w:p w:rsidR="005D2397" w:rsidRPr="00AC129A" w:rsidRDefault="005D2397" w:rsidP="00845F2C">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 xml:space="preserve">PEÇA RETA - </w:t>
            </w:r>
            <w:r w:rsidRPr="00AC129A">
              <w:rPr>
                <w:rFonts w:ascii="Century Gothic" w:eastAsia="Times New Roman" w:hAnsi="Century Gothic" w:cs="Times New Roman"/>
                <w:color w:val="000000"/>
                <w:sz w:val="20"/>
                <w:szCs w:val="20"/>
                <w:lang w:eastAsia="pt-BR"/>
              </w:rPr>
              <w:t xml:space="preserve"> PARA DESGASTE DE PRÓTESES, ACOPLÁVEL AO MICRO-MOTOR COM SISTEMA INTRA DE ENCAIXE EM CORPO DE ALUMÍMIO E LATÃO, GIRO LIVRE DE 360° SOBRE O MICRO-MOTOR, ESTERILIZÁVEL EM AUTOCLAVE. PONTAS MONTADAS EM ESTOJO DE ALUMÍLIO OU SIMILAR AUTOCLAVÁVEL</w:t>
            </w:r>
            <w:r w:rsidR="00F51AD9" w:rsidRPr="00AC129A">
              <w:rPr>
                <w:rFonts w:ascii="Century Gothic" w:eastAsia="Times New Roman" w:hAnsi="Century Gothic" w:cs="Times New Roman"/>
                <w:color w:val="000000"/>
                <w:sz w:val="20"/>
                <w:szCs w:val="20"/>
                <w:lang w:eastAsia="pt-BR"/>
              </w:rPr>
              <w:t>.</w:t>
            </w:r>
            <w:r w:rsidR="005F6DC7" w:rsidRPr="00AC129A">
              <w:rPr>
                <w:rFonts w:ascii="Century Gothic" w:eastAsia="Times New Roman" w:hAnsi="Century Gothic" w:cs="Times New Roman"/>
                <w:color w:val="000000"/>
                <w:sz w:val="20"/>
                <w:szCs w:val="20"/>
                <w:lang w:eastAsia="pt-BR"/>
              </w:rPr>
              <w:t xml:space="preserve"> </w:t>
            </w:r>
            <w:r w:rsidR="005F6DC7" w:rsidRPr="00AC129A">
              <w:rPr>
                <w:rFonts w:ascii="Century Gothic" w:eastAsia="Times New Roman" w:hAnsi="Century Gothic" w:cs="Times New Roman"/>
                <w:b/>
                <w:color w:val="000000"/>
                <w:sz w:val="20"/>
                <w:szCs w:val="20"/>
                <w:lang w:eastAsia="pt-BR"/>
              </w:rPr>
              <w:t>MARCA: D700-ALLIAGE GLOBAL; MODELO: D700 TORQUE PB-SILENT. ANVISA ALTA ROTAÇÃO MRS400PB 10101130055. AN</w:t>
            </w:r>
            <w:r w:rsidR="00494F0D" w:rsidRPr="00AC129A">
              <w:rPr>
                <w:rFonts w:ascii="Century Gothic" w:eastAsia="Times New Roman" w:hAnsi="Century Gothic" w:cs="Times New Roman"/>
                <w:b/>
                <w:color w:val="000000"/>
                <w:sz w:val="20"/>
                <w:szCs w:val="20"/>
                <w:lang w:eastAsia="pt-BR"/>
              </w:rPr>
              <w:t>V</w:t>
            </w:r>
            <w:r w:rsidR="005F6DC7" w:rsidRPr="00AC129A">
              <w:rPr>
                <w:rFonts w:ascii="Century Gothic" w:eastAsia="Times New Roman" w:hAnsi="Century Gothic" w:cs="Times New Roman"/>
                <w:b/>
                <w:color w:val="000000"/>
                <w:sz w:val="20"/>
                <w:szCs w:val="20"/>
                <w:lang w:eastAsia="pt-BR"/>
              </w:rPr>
              <w:t xml:space="preserve">ISA BAIXA ROTAÇÃO N270 10101130056. </w:t>
            </w:r>
          </w:p>
        </w:tc>
        <w:tc>
          <w:tcPr>
            <w:tcW w:w="1209" w:type="dxa"/>
            <w:vAlign w:val="center"/>
          </w:tcPr>
          <w:p w:rsidR="005D2397"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940,00</w:t>
            </w:r>
          </w:p>
        </w:tc>
        <w:tc>
          <w:tcPr>
            <w:tcW w:w="1417" w:type="dxa"/>
            <w:gridSpan w:val="2"/>
            <w:vAlign w:val="center"/>
          </w:tcPr>
          <w:p w:rsidR="005D2397" w:rsidRPr="00AC129A" w:rsidRDefault="005D2397" w:rsidP="00845F2C">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46.060,00</w:t>
            </w:r>
          </w:p>
        </w:tc>
      </w:tr>
      <w:tr w:rsidR="00A40D85" w:rsidRPr="002D6E82" w:rsidTr="00EE7486">
        <w:trPr>
          <w:trHeight w:val="429"/>
        </w:trPr>
        <w:tc>
          <w:tcPr>
            <w:tcW w:w="8507" w:type="dxa"/>
            <w:gridSpan w:val="6"/>
            <w:shd w:val="clear" w:color="auto" w:fill="F2F2F2" w:themeFill="background1" w:themeFillShade="F2"/>
            <w:vAlign w:val="center"/>
          </w:tcPr>
          <w:p w:rsidR="00A40D85" w:rsidRPr="00AC129A" w:rsidRDefault="00A40D85" w:rsidP="00845F2C">
            <w:pPr>
              <w:spacing w:before="120" w:after="12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 xml:space="preserve">TOTAL </w:t>
            </w:r>
            <w:r w:rsidR="004D6AE6">
              <w:rPr>
                <w:rFonts w:ascii="Century Gothic" w:eastAsia="Times New Roman" w:hAnsi="Century Gothic" w:cs="Times New Roman"/>
                <w:b/>
                <w:bCs/>
                <w:color w:val="000000"/>
                <w:sz w:val="20"/>
                <w:szCs w:val="20"/>
                <w:lang w:eastAsia="pt-BR"/>
              </w:rPr>
              <w:t>(</w:t>
            </w:r>
            <w:r w:rsidRPr="00AC129A">
              <w:rPr>
                <w:rFonts w:ascii="Century Gothic" w:eastAsia="Times New Roman" w:hAnsi="Century Gothic" w:cs="Times New Roman"/>
                <w:b/>
                <w:bCs/>
                <w:color w:val="000000"/>
                <w:sz w:val="20"/>
                <w:szCs w:val="20"/>
                <w:lang w:eastAsia="pt-BR"/>
              </w:rPr>
              <w:t>R$</w:t>
            </w:r>
            <w:r w:rsidR="004D6AE6">
              <w:rPr>
                <w:rFonts w:ascii="Century Gothic" w:eastAsia="Times New Roman" w:hAnsi="Century Gothic" w:cs="Times New Roman"/>
                <w:b/>
                <w:bCs/>
                <w:color w:val="000000"/>
                <w:sz w:val="20"/>
                <w:szCs w:val="20"/>
                <w:lang w:eastAsia="pt-BR"/>
              </w:rPr>
              <w:t>)</w:t>
            </w:r>
          </w:p>
        </w:tc>
        <w:tc>
          <w:tcPr>
            <w:tcW w:w="1417" w:type="dxa"/>
            <w:gridSpan w:val="2"/>
            <w:shd w:val="clear" w:color="auto" w:fill="F2F2F2" w:themeFill="background1" w:themeFillShade="F2"/>
            <w:vAlign w:val="center"/>
          </w:tcPr>
          <w:p w:rsidR="00A40D85" w:rsidRPr="00AC129A" w:rsidRDefault="00A40D85" w:rsidP="00A40D85">
            <w:pPr>
              <w:spacing w:before="120" w:after="12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407.928,00</w:t>
            </w:r>
          </w:p>
        </w:tc>
      </w:tr>
    </w:tbl>
    <w:p w:rsidR="00DD0838" w:rsidRPr="00DD0838" w:rsidRDefault="00DD0838" w:rsidP="005B03C5">
      <w:pPr>
        <w:autoSpaceDE w:val="0"/>
        <w:autoSpaceDN w:val="0"/>
        <w:adjustRightInd w:val="0"/>
        <w:spacing w:after="0" w:line="240" w:lineRule="auto"/>
        <w:rPr>
          <w:rFonts w:ascii="Century Gothic" w:eastAsia="Times New Roman" w:hAnsi="Century Gothic" w:cs="Times New Roman"/>
          <w:b/>
          <w:lang w:eastAsia="pt-BR"/>
        </w:rPr>
      </w:pPr>
    </w:p>
    <w:p w:rsidR="00B34158" w:rsidRPr="005B03C5" w:rsidRDefault="00B34158" w:rsidP="00B34158">
      <w:pPr>
        <w:autoSpaceDE w:val="0"/>
        <w:autoSpaceDN w:val="0"/>
        <w:adjustRightInd w:val="0"/>
        <w:spacing w:after="0" w:line="240" w:lineRule="auto"/>
        <w:jc w:val="both"/>
        <w:rPr>
          <w:rFonts w:ascii="Century Gothic" w:eastAsia="Times New Roman" w:hAnsi="Century Gothic" w:cs="Times New Roman"/>
          <w:lang w:eastAsia="pt-BR"/>
        </w:rPr>
      </w:pPr>
      <w:r w:rsidRPr="005B03C5">
        <w:rPr>
          <w:rFonts w:ascii="Century Gothic" w:eastAsia="Times New Roman" w:hAnsi="Century Gothic" w:cs="Times New Roman"/>
          <w:b/>
          <w:lang w:eastAsia="pt-BR"/>
        </w:rPr>
        <w:t xml:space="preserve">Empresa: </w:t>
      </w:r>
      <w:r w:rsidR="00DD0838" w:rsidRPr="00DD0838">
        <w:rPr>
          <w:rFonts w:ascii="Century Gothic" w:eastAsia="Times New Roman" w:hAnsi="Century Gothic" w:cs="Times New Roman"/>
          <w:b/>
          <w:lang w:eastAsia="pt-BR"/>
        </w:rPr>
        <w:t>PEIXOTO EQUIPAMENTOS ODONTOLÓGICOS LTDA</w:t>
      </w:r>
      <w:r w:rsidR="004307DB">
        <w:rPr>
          <w:rFonts w:ascii="Century Gothic" w:eastAsia="Times New Roman" w:hAnsi="Century Gothic" w:cs="Times New Roman"/>
          <w:b/>
          <w:lang w:eastAsia="pt-BR"/>
        </w:rPr>
        <w:t>.</w:t>
      </w:r>
      <w:r w:rsidR="00DD0838" w:rsidRPr="00DD0838">
        <w:rPr>
          <w:rFonts w:ascii="Century Gothic" w:eastAsia="Times New Roman" w:hAnsi="Century Gothic" w:cs="Times New Roman"/>
          <w:b/>
          <w:lang w:eastAsia="pt-BR"/>
        </w:rPr>
        <w:t xml:space="preserve"> ME,</w:t>
      </w:r>
      <w:r w:rsidRPr="005B03C5">
        <w:rPr>
          <w:rFonts w:ascii="Century Gothic" w:eastAsia="Times New Roman" w:hAnsi="Century Gothic" w:cs="Times New Roman"/>
          <w:b/>
          <w:lang w:eastAsia="pt-BR"/>
        </w:rPr>
        <w:t xml:space="preserve"> </w:t>
      </w:r>
      <w:r w:rsidRPr="005B03C5">
        <w:rPr>
          <w:rFonts w:ascii="Century Gothic" w:eastAsia="Times New Roman" w:hAnsi="Century Gothic" w:cs="Times New Roman"/>
          <w:lang w:eastAsia="pt-BR"/>
        </w:rPr>
        <w:t xml:space="preserve">possuidora do CNPJ nº </w:t>
      </w:r>
      <w:r w:rsidR="00DD0838" w:rsidRPr="00DD0838">
        <w:rPr>
          <w:rFonts w:ascii="Century Gothic" w:eastAsia="Times New Roman" w:hAnsi="Century Gothic" w:cs="Times New Roman"/>
          <w:lang w:eastAsia="pt-BR"/>
        </w:rPr>
        <w:t>04.684.027/0001-00</w:t>
      </w:r>
      <w:r w:rsidRPr="005B03C5">
        <w:rPr>
          <w:rFonts w:ascii="Century Gothic" w:eastAsia="Times New Roman" w:hAnsi="Century Gothic" w:cs="Times New Roman"/>
          <w:lang w:eastAsia="pt-BR"/>
        </w:rPr>
        <w:t xml:space="preserve">, estabelecida na </w:t>
      </w:r>
      <w:r w:rsidR="00DD0838" w:rsidRPr="00DD0838">
        <w:rPr>
          <w:rFonts w:ascii="Century Gothic" w:eastAsia="Times New Roman" w:hAnsi="Century Gothic" w:cs="Times New Roman"/>
          <w:lang w:eastAsia="pt-BR"/>
        </w:rPr>
        <w:t>Avenida Santo Antonio</w:t>
      </w:r>
      <w:r w:rsidRPr="005B03C5">
        <w:rPr>
          <w:rFonts w:ascii="Century Gothic" w:eastAsia="Times New Roman" w:hAnsi="Century Gothic" w:cs="Times New Roman"/>
          <w:lang w:eastAsia="pt-BR"/>
        </w:rPr>
        <w:t>,</w:t>
      </w:r>
      <w:r w:rsidR="00B53F36">
        <w:rPr>
          <w:rFonts w:ascii="Century Gothic" w:eastAsia="Times New Roman" w:hAnsi="Century Gothic" w:cs="Times New Roman"/>
          <w:lang w:eastAsia="pt-BR"/>
        </w:rPr>
        <w:t xml:space="preserve"> </w:t>
      </w:r>
      <w:r w:rsidR="00DD0838" w:rsidRPr="00DD0838">
        <w:rPr>
          <w:rFonts w:ascii="Century Gothic" w:eastAsia="Times New Roman" w:hAnsi="Century Gothic" w:cs="Times New Roman"/>
          <w:lang w:eastAsia="pt-BR"/>
        </w:rPr>
        <w:t>950</w:t>
      </w:r>
      <w:r w:rsidR="00B53F36">
        <w:rPr>
          <w:rFonts w:ascii="Century Gothic" w:eastAsia="Times New Roman" w:hAnsi="Century Gothic" w:cs="Times New Roman"/>
          <w:lang w:eastAsia="pt-BR"/>
        </w:rPr>
        <w:t xml:space="preserve"> -</w:t>
      </w:r>
      <w:r w:rsidR="00DD0838" w:rsidRPr="00DD0838">
        <w:rPr>
          <w:rFonts w:ascii="Century Gothic" w:eastAsia="Times New Roman" w:hAnsi="Century Gothic" w:cs="Times New Roman"/>
          <w:lang w:eastAsia="pt-BR"/>
        </w:rPr>
        <w:t xml:space="preserve"> Alto Cafezal</w:t>
      </w:r>
      <w:r w:rsidRPr="005B03C5">
        <w:rPr>
          <w:rFonts w:ascii="Century Gothic" w:eastAsia="Times New Roman" w:hAnsi="Century Gothic" w:cs="Times New Roman"/>
          <w:lang w:eastAsia="pt-BR"/>
        </w:rPr>
        <w:t xml:space="preserve">, no município de </w:t>
      </w:r>
      <w:r w:rsidR="00DD0838" w:rsidRPr="00DD0838">
        <w:rPr>
          <w:rFonts w:ascii="Century Gothic" w:eastAsia="Times New Roman" w:hAnsi="Century Gothic" w:cs="Times New Roman"/>
          <w:lang w:eastAsia="pt-BR"/>
        </w:rPr>
        <w:t>Marília-SP (</w:t>
      </w:r>
      <w:r w:rsidRPr="005B03C5">
        <w:rPr>
          <w:rFonts w:ascii="Century Gothic" w:eastAsia="Times New Roman" w:hAnsi="Century Gothic" w:cs="Times New Roman"/>
          <w:lang w:eastAsia="pt-BR"/>
        </w:rPr>
        <w:t xml:space="preserve">CEP </w:t>
      </w:r>
      <w:r w:rsidR="00DD0838" w:rsidRPr="00DD0838">
        <w:rPr>
          <w:rFonts w:ascii="Century Gothic" w:eastAsia="Times New Roman" w:hAnsi="Century Gothic" w:cs="Times New Roman"/>
          <w:lang w:eastAsia="pt-BR"/>
        </w:rPr>
        <w:t>17504-020</w:t>
      </w:r>
      <w:r w:rsidR="00494F0D">
        <w:rPr>
          <w:rFonts w:ascii="Century Gothic" w:eastAsia="Times New Roman" w:hAnsi="Century Gothic" w:cs="Times New Roman"/>
          <w:lang w:eastAsia="pt-BR"/>
        </w:rPr>
        <w:t>)</w:t>
      </w:r>
      <w:r w:rsidRPr="005B03C5">
        <w:rPr>
          <w:rFonts w:ascii="Century Gothic" w:eastAsia="Times New Roman" w:hAnsi="Century Gothic" w:cs="Times New Roman"/>
          <w:lang w:eastAsia="pt-BR"/>
        </w:rPr>
        <w:t xml:space="preserve">: </w:t>
      </w:r>
    </w:p>
    <w:tbl>
      <w:tblPr>
        <w:tblW w:w="9987"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7"/>
        <w:gridCol w:w="913"/>
        <w:gridCol w:w="850"/>
        <w:gridCol w:w="4961"/>
        <w:gridCol w:w="1420"/>
        <w:gridCol w:w="1276"/>
      </w:tblGrid>
      <w:tr w:rsidR="002A6201" w:rsidRPr="002D6E82" w:rsidTr="00EE7486">
        <w:trPr>
          <w:trHeight w:val="20"/>
        </w:trPr>
        <w:tc>
          <w:tcPr>
            <w:tcW w:w="567"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ITEM</w:t>
            </w:r>
          </w:p>
        </w:tc>
        <w:tc>
          <w:tcPr>
            <w:tcW w:w="913"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QUANT.</w:t>
            </w:r>
          </w:p>
        </w:tc>
        <w:tc>
          <w:tcPr>
            <w:tcW w:w="850"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UNID.</w:t>
            </w:r>
          </w:p>
        </w:tc>
        <w:tc>
          <w:tcPr>
            <w:tcW w:w="4961"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 xml:space="preserve">DESCRIÇÃO DO MATERIAL </w:t>
            </w:r>
          </w:p>
        </w:tc>
        <w:tc>
          <w:tcPr>
            <w:tcW w:w="1418" w:type="dxa"/>
            <w:shd w:val="clear" w:color="auto" w:fill="F2F2F2" w:themeFill="background1" w:themeFillShade="F2"/>
          </w:tcPr>
          <w:p w:rsidR="002A6201" w:rsidRPr="001B0EEE" w:rsidRDefault="002A6201" w:rsidP="004307DB">
            <w:pPr>
              <w:spacing w:before="120" w:after="120" w:line="240" w:lineRule="auto"/>
              <w:jc w:val="center"/>
              <w:rPr>
                <w:rFonts w:ascii="Century Gothic" w:eastAsia="Times New Roman" w:hAnsi="Century Gothic" w:cs="Times New Roman"/>
                <w:b/>
                <w:bCs/>
                <w:color w:val="000000"/>
                <w:sz w:val="18"/>
                <w:szCs w:val="18"/>
                <w:lang w:eastAsia="pt-BR"/>
              </w:rPr>
            </w:pPr>
            <w:r>
              <w:rPr>
                <w:rFonts w:ascii="Century Gothic" w:eastAsia="Times New Roman" w:hAnsi="Century Gothic" w:cs="Times New Roman"/>
                <w:b/>
                <w:bCs/>
                <w:color w:val="000000"/>
                <w:sz w:val="18"/>
                <w:szCs w:val="18"/>
                <w:lang w:eastAsia="pt-BR"/>
              </w:rPr>
              <w:t>R$ UNIT.</w:t>
            </w:r>
          </w:p>
        </w:tc>
        <w:tc>
          <w:tcPr>
            <w:tcW w:w="1276" w:type="dxa"/>
            <w:shd w:val="clear" w:color="auto" w:fill="F2F2F2" w:themeFill="background1" w:themeFillShade="F2"/>
          </w:tcPr>
          <w:p w:rsidR="002A6201" w:rsidRPr="001B0EEE" w:rsidRDefault="002A6201" w:rsidP="004307DB">
            <w:pPr>
              <w:spacing w:before="120" w:after="120" w:line="240" w:lineRule="auto"/>
              <w:jc w:val="center"/>
              <w:rPr>
                <w:rFonts w:ascii="Century Gothic" w:eastAsia="Times New Roman" w:hAnsi="Century Gothic" w:cs="Times New Roman"/>
                <w:b/>
                <w:bCs/>
                <w:color w:val="000000"/>
                <w:sz w:val="18"/>
                <w:szCs w:val="18"/>
                <w:lang w:eastAsia="pt-BR"/>
              </w:rPr>
            </w:pPr>
            <w:r>
              <w:rPr>
                <w:rFonts w:ascii="Century Gothic" w:eastAsia="Times New Roman" w:hAnsi="Century Gothic" w:cs="Times New Roman"/>
                <w:b/>
                <w:bCs/>
                <w:color w:val="000000"/>
                <w:sz w:val="18"/>
                <w:szCs w:val="18"/>
                <w:lang w:eastAsia="pt-BR"/>
              </w:rPr>
              <w:t>R$ TOTAL</w:t>
            </w:r>
          </w:p>
        </w:tc>
      </w:tr>
      <w:tr w:rsidR="00A40D85" w:rsidRPr="00A40D85" w:rsidTr="00EE7486">
        <w:trPr>
          <w:trHeight w:val="20"/>
        </w:trPr>
        <w:tc>
          <w:tcPr>
            <w:tcW w:w="567" w:type="dxa"/>
            <w:shd w:val="clear" w:color="auto" w:fill="auto"/>
            <w:vAlign w:val="center"/>
            <w:hideMark/>
          </w:tcPr>
          <w:p w:rsidR="00DD0838" w:rsidRPr="00AC129A" w:rsidRDefault="00DD0838" w:rsidP="00EE7486">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 xml:space="preserve">1. </w:t>
            </w:r>
          </w:p>
        </w:tc>
        <w:tc>
          <w:tcPr>
            <w:tcW w:w="913" w:type="dxa"/>
            <w:shd w:val="clear" w:color="auto" w:fill="auto"/>
            <w:vAlign w:val="center"/>
            <w:hideMark/>
          </w:tcPr>
          <w:p w:rsidR="00DD0838" w:rsidRPr="00AC129A" w:rsidRDefault="00DD0838" w:rsidP="00A40D85">
            <w:pPr>
              <w:spacing w:after="0"/>
              <w:jc w:val="center"/>
              <w:rPr>
                <w:rFonts w:ascii="Century Gothic" w:hAnsi="Century Gothic"/>
                <w:b/>
                <w:bCs/>
                <w:color w:val="000000" w:themeColor="text1"/>
                <w:sz w:val="20"/>
                <w:szCs w:val="20"/>
              </w:rPr>
            </w:pPr>
            <w:r w:rsidRPr="00AC129A">
              <w:rPr>
                <w:rFonts w:ascii="Century Gothic" w:hAnsi="Century Gothic"/>
                <w:b/>
                <w:bCs/>
                <w:color w:val="000000" w:themeColor="text1"/>
                <w:sz w:val="20"/>
                <w:szCs w:val="20"/>
              </w:rPr>
              <w:t>52</w:t>
            </w:r>
          </w:p>
        </w:tc>
        <w:tc>
          <w:tcPr>
            <w:tcW w:w="850" w:type="dxa"/>
            <w:shd w:val="clear" w:color="auto" w:fill="auto"/>
            <w:vAlign w:val="center"/>
            <w:hideMark/>
          </w:tcPr>
          <w:p w:rsidR="00DD0838" w:rsidRPr="00AC129A" w:rsidRDefault="00DD0838" w:rsidP="00A40D85">
            <w:pPr>
              <w:spacing w:after="0" w:line="240" w:lineRule="auto"/>
              <w:jc w:val="center"/>
              <w:rPr>
                <w:rFonts w:ascii="Century Gothic" w:eastAsia="Times New Roman" w:hAnsi="Century Gothic" w:cs="Times New Roman"/>
                <w:bCs/>
                <w:color w:val="000000" w:themeColor="text1"/>
                <w:sz w:val="20"/>
                <w:szCs w:val="20"/>
                <w:lang w:eastAsia="pt-BR"/>
              </w:rPr>
            </w:pPr>
            <w:r w:rsidRPr="00AC129A">
              <w:rPr>
                <w:rFonts w:ascii="Century Gothic" w:eastAsia="Times New Roman" w:hAnsi="Century Gothic" w:cs="Times New Roman"/>
                <w:bCs/>
                <w:color w:val="000000" w:themeColor="text1"/>
                <w:sz w:val="20"/>
                <w:szCs w:val="20"/>
                <w:lang w:eastAsia="pt-BR"/>
              </w:rPr>
              <w:t>UNID</w:t>
            </w:r>
          </w:p>
        </w:tc>
        <w:tc>
          <w:tcPr>
            <w:tcW w:w="4961" w:type="dxa"/>
            <w:shd w:val="clear" w:color="auto" w:fill="auto"/>
            <w:vAlign w:val="center"/>
            <w:hideMark/>
          </w:tcPr>
          <w:p w:rsidR="00DD0838" w:rsidRPr="00AC129A" w:rsidRDefault="00DD0838" w:rsidP="0057312D">
            <w:pPr>
              <w:spacing w:after="0" w:line="240" w:lineRule="auto"/>
              <w:jc w:val="both"/>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ACIONADOR ELÉTRICO DE TORNEIRA POR PEDAL: ADAPTAÇÃO EXTREMAMENTE</w:t>
            </w:r>
            <w:r w:rsidRPr="00AC129A">
              <w:rPr>
                <w:rFonts w:ascii="Century Gothic" w:eastAsia="Times New Roman" w:hAnsi="Century Gothic" w:cs="Times New Roman"/>
                <w:color w:val="000000" w:themeColor="text1"/>
                <w:sz w:val="20"/>
                <w:szCs w:val="20"/>
                <w:lang w:eastAsia="pt-BR"/>
              </w:rPr>
              <w:t xml:space="preserve"> SIMPLES; EVITA CONTAMINAÇÃO CRUZADA</w:t>
            </w:r>
            <w:r w:rsidR="006A1BFA" w:rsidRPr="00AC129A">
              <w:rPr>
                <w:rFonts w:ascii="Century Gothic" w:eastAsia="Times New Roman" w:hAnsi="Century Gothic" w:cs="Times New Roman"/>
                <w:color w:val="000000" w:themeColor="text1"/>
                <w:sz w:val="20"/>
                <w:szCs w:val="20"/>
                <w:lang w:eastAsia="pt-BR"/>
              </w:rPr>
              <w:t xml:space="preserve">. AVISA: DISPENADA. </w:t>
            </w:r>
            <w:r w:rsidR="006A1BFA" w:rsidRPr="00AC129A">
              <w:rPr>
                <w:rFonts w:ascii="Century Gothic" w:eastAsia="Times New Roman" w:hAnsi="Century Gothic" w:cs="Times New Roman"/>
                <w:b/>
                <w:color w:val="000000" w:themeColor="text1"/>
                <w:sz w:val="20"/>
                <w:szCs w:val="20"/>
                <w:lang w:eastAsia="pt-BR"/>
              </w:rPr>
              <w:t>MARCA: JNG – KH-8012. V</w:t>
            </w:r>
            <w:r w:rsidR="0057312D" w:rsidRPr="00AC129A">
              <w:rPr>
                <w:rFonts w:ascii="Century Gothic" w:eastAsia="Times New Roman" w:hAnsi="Century Gothic" w:cs="Times New Roman"/>
                <w:b/>
                <w:color w:val="000000" w:themeColor="text1"/>
                <w:sz w:val="20"/>
                <w:szCs w:val="20"/>
                <w:lang w:eastAsia="pt-BR"/>
              </w:rPr>
              <w:t>Á</w:t>
            </w:r>
            <w:r w:rsidR="006A1BFA" w:rsidRPr="00AC129A">
              <w:rPr>
                <w:rFonts w:ascii="Century Gothic" w:eastAsia="Times New Roman" w:hAnsi="Century Gothic" w:cs="Times New Roman"/>
                <w:b/>
                <w:color w:val="000000" w:themeColor="text1"/>
                <w:sz w:val="20"/>
                <w:szCs w:val="20"/>
                <w:lang w:eastAsia="pt-BR"/>
              </w:rPr>
              <w:t>LVULA EMICOL EVA 02</w:t>
            </w:r>
            <w:r w:rsidR="006A1BFA" w:rsidRPr="00AC129A">
              <w:rPr>
                <w:rFonts w:ascii="Century Gothic" w:eastAsia="Times New Roman" w:hAnsi="Century Gothic" w:cs="Times New Roman"/>
                <w:color w:val="000000" w:themeColor="text1"/>
                <w:sz w:val="20"/>
                <w:szCs w:val="20"/>
                <w:lang w:eastAsia="pt-BR"/>
              </w:rPr>
              <w:t xml:space="preserve"> </w:t>
            </w:r>
          </w:p>
        </w:tc>
        <w:tc>
          <w:tcPr>
            <w:tcW w:w="1418" w:type="dxa"/>
            <w:vAlign w:val="center"/>
          </w:tcPr>
          <w:p w:rsidR="00DD0838" w:rsidRPr="00AC129A" w:rsidRDefault="00A40D85" w:rsidP="00A40D85">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120,00</w:t>
            </w:r>
          </w:p>
        </w:tc>
        <w:tc>
          <w:tcPr>
            <w:tcW w:w="1276" w:type="dxa"/>
            <w:vAlign w:val="center"/>
          </w:tcPr>
          <w:p w:rsidR="00DD0838" w:rsidRPr="00AC129A" w:rsidRDefault="00A40D85" w:rsidP="00A40D85">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6.240,00</w:t>
            </w:r>
          </w:p>
        </w:tc>
      </w:tr>
      <w:tr w:rsidR="00A40D85" w:rsidRPr="00A40D85" w:rsidTr="00EE7486">
        <w:trPr>
          <w:trHeight w:val="20"/>
        </w:trPr>
        <w:tc>
          <w:tcPr>
            <w:tcW w:w="567" w:type="dxa"/>
            <w:shd w:val="clear" w:color="auto" w:fill="auto"/>
            <w:vAlign w:val="center"/>
            <w:hideMark/>
          </w:tcPr>
          <w:p w:rsidR="00DD0838" w:rsidRPr="00AC129A" w:rsidRDefault="00DD0838" w:rsidP="00A40D85">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lastRenderedPageBreak/>
              <w:t>3.  </w:t>
            </w:r>
          </w:p>
        </w:tc>
        <w:tc>
          <w:tcPr>
            <w:tcW w:w="913" w:type="dxa"/>
            <w:shd w:val="clear" w:color="auto" w:fill="auto"/>
            <w:vAlign w:val="center"/>
            <w:hideMark/>
          </w:tcPr>
          <w:p w:rsidR="00DD0838" w:rsidRPr="00AC129A" w:rsidRDefault="00DD0838" w:rsidP="00A40D85">
            <w:pPr>
              <w:spacing w:after="0"/>
              <w:jc w:val="center"/>
              <w:rPr>
                <w:rFonts w:ascii="Century Gothic" w:hAnsi="Century Gothic"/>
                <w:b/>
                <w:bCs/>
                <w:color w:val="000000" w:themeColor="text1"/>
                <w:sz w:val="20"/>
                <w:szCs w:val="20"/>
              </w:rPr>
            </w:pPr>
            <w:r w:rsidRPr="00AC129A">
              <w:rPr>
                <w:rFonts w:ascii="Century Gothic" w:hAnsi="Century Gothic"/>
                <w:b/>
                <w:bCs/>
                <w:color w:val="000000" w:themeColor="text1"/>
                <w:sz w:val="20"/>
                <w:szCs w:val="20"/>
              </w:rPr>
              <w:t>21</w:t>
            </w:r>
          </w:p>
        </w:tc>
        <w:tc>
          <w:tcPr>
            <w:tcW w:w="850" w:type="dxa"/>
            <w:shd w:val="clear" w:color="auto" w:fill="auto"/>
            <w:vAlign w:val="center"/>
            <w:hideMark/>
          </w:tcPr>
          <w:p w:rsidR="00DD0838" w:rsidRPr="00AC129A" w:rsidRDefault="00DD0838" w:rsidP="00A40D85">
            <w:pPr>
              <w:spacing w:after="0" w:line="240" w:lineRule="auto"/>
              <w:jc w:val="center"/>
              <w:rPr>
                <w:rFonts w:ascii="Century Gothic" w:eastAsia="Times New Roman" w:hAnsi="Century Gothic" w:cs="Times New Roman"/>
                <w:bCs/>
                <w:color w:val="000000" w:themeColor="text1"/>
                <w:sz w:val="20"/>
                <w:szCs w:val="20"/>
                <w:lang w:eastAsia="pt-BR"/>
              </w:rPr>
            </w:pPr>
            <w:r w:rsidRPr="00AC129A">
              <w:rPr>
                <w:rFonts w:ascii="Century Gothic" w:eastAsia="Times New Roman" w:hAnsi="Century Gothic" w:cs="Times New Roman"/>
                <w:bCs/>
                <w:color w:val="000000" w:themeColor="text1"/>
                <w:sz w:val="20"/>
                <w:szCs w:val="20"/>
                <w:lang w:eastAsia="pt-BR"/>
              </w:rPr>
              <w:t>UNID</w:t>
            </w:r>
          </w:p>
        </w:tc>
        <w:tc>
          <w:tcPr>
            <w:tcW w:w="4961" w:type="dxa"/>
            <w:shd w:val="clear" w:color="auto" w:fill="auto"/>
            <w:vAlign w:val="center"/>
            <w:hideMark/>
          </w:tcPr>
          <w:p w:rsidR="00DD0838" w:rsidRPr="00AC129A" w:rsidRDefault="00DD0838" w:rsidP="004D6AE6">
            <w:pPr>
              <w:spacing w:after="0" w:line="240" w:lineRule="auto"/>
              <w:jc w:val="both"/>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AMALGAMADOR ODONTOLÓGICO:</w:t>
            </w:r>
            <w:r w:rsidRPr="00AC129A">
              <w:rPr>
                <w:rFonts w:ascii="Century Gothic" w:eastAsia="Times New Roman" w:hAnsi="Century Gothic" w:cs="Times New Roman"/>
                <w:color w:val="000000" w:themeColor="text1"/>
                <w:sz w:val="20"/>
                <w:szCs w:val="20"/>
                <w:lang w:eastAsia="pt-BR"/>
              </w:rPr>
              <w:t xml:space="preserve"> INDICADO PARA TRITURAR AMALGAMA, TRITURAÇÃO EXATA E CONSISTENTE, APARELHO SILENCIOSO E COM BAIXA VIBRAÇÃO. SIMPLES DE USAR COM APENAS 3 BOTOES. COMPATÍVEL COM TODAS CÁPSULAS. IDENTIFICADOR DE INSTABILIDADE NA CORRENTE ELÉTRICA E FUNÇÃO DE DESLIGAR. BIVOLT. A TRITURAÇÃO PODE SER INTERROMPIDA AO PRESSIONAR ESTES BOTÕES DURANTE A OPERAÇÃO OU APENAS AO SE LEVANTAR A TAMPA. SUPERFÍCIE LISA DE APARELHO É HIGIÊNICA, FACILITANDO A LIMPEZA E O CONTROLE DE INFECÇÃO. ESTA SUPERFÍCIE NÃO POROSA PODE SER LIMPA COM QUALQUER DESINFETANTE ODONTOLÓGICO. APRESENTAR UMA VIBRAÇÃO MINIMA ASSEGURANDO QUE SUA PARTE EXTERNA NÃO SE MOVA FAZENDO QUE ELE PERMANEÇA ESTÁVEL. EXISTEM TRÊS OPÇÕES DE TEMPO (6, 8 E 10 SEGUNDOS PARA A </w:t>
            </w:r>
            <w:r w:rsidR="004D6AE6" w:rsidRPr="00AC129A">
              <w:rPr>
                <w:rFonts w:ascii="Century Gothic" w:eastAsia="Times New Roman" w:hAnsi="Century Gothic" w:cs="Times New Roman"/>
                <w:color w:val="000000" w:themeColor="text1"/>
                <w:sz w:val="20"/>
                <w:szCs w:val="20"/>
                <w:lang w:eastAsia="pt-BR"/>
              </w:rPr>
              <w:t>MISTURA)</w:t>
            </w:r>
            <w:r w:rsidRPr="00AC129A">
              <w:rPr>
                <w:rFonts w:ascii="Century Gothic" w:eastAsia="Times New Roman" w:hAnsi="Century Gothic" w:cs="Times New Roman"/>
                <w:color w:val="000000" w:themeColor="text1"/>
                <w:sz w:val="20"/>
                <w:szCs w:val="20"/>
                <w:lang w:eastAsia="pt-BR"/>
              </w:rPr>
              <w:t>. GARANTIA DE 2 ANOS NO MINIMO.</w:t>
            </w:r>
            <w:r w:rsidR="006A1BFA" w:rsidRPr="00AC129A">
              <w:rPr>
                <w:rFonts w:ascii="Century Gothic" w:eastAsia="Times New Roman" w:hAnsi="Century Gothic" w:cs="Times New Roman"/>
                <w:color w:val="000000" w:themeColor="text1"/>
                <w:sz w:val="20"/>
                <w:szCs w:val="20"/>
                <w:lang w:eastAsia="pt-BR"/>
              </w:rPr>
              <w:t xml:space="preserve"> </w:t>
            </w:r>
            <w:r w:rsidR="006A1BFA" w:rsidRPr="00AC129A">
              <w:rPr>
                <w:rFonts w:ascii="Century Gothic" w:eastAsia="Times New Roman" w:hAnsi="Century Gothic" w:cs="Times New Roman"/>
                <w:b/>
                <w:color w:val="000000" w:themeColor="text1"/>
                <w:sz w:val="20"/>
                <w:szCs w:val="20"/>
                <w:lang w:eastAsia="pt-BR"/>
              </w:rPr>
              <w:t>MARCA: SDI. MODELO ULTRAMAT S</w:t>
            </w:r>
            <w:r w:rsidR="00CB0073" w:rsidRPr="00AC129A">
              <w:rPr>
                <w:rFonts w:ascii="Century Gothic" w:eastAsia="Times New Roman" w:hAnsi="Century Gothic" w:cs="Times New Roman"/>
                <w:color w:val="000000" w:themeColor="text1"/>
                <w:sz w:val="20"/>
                <w:szCs w:val="20"/>
                <w:lang w:eastAsia="pt-BR"/>
              </w:rPr>
              <w:t xml:space="preserve"> </w:t>
            </w:r>
            <w:r w:rsidR="00CB0073" w:rsidRPr="00AC129A">
              <w:rPr>
                <w:rFonts w:ascii="Century Gothic" w:eastAsia="Times New Roman" w:hAnsi="Century Gothic" w:cs="Times New Roman"/>
                <w:b/>
                <w:color w:val="000000" w:themeColor="text1"/>
                <w:sz w:val="20"/>
                <w:szCs w:val="20"/>
                <w:lang w:eastAsia="pt-BR"/>
              </w:rPr>
              <w:t>– REG. ISENTO</w:t>
            </w:r>
          </w:p>
        </w:tc>
        <w:tc>
          <w:tcPr>
            <w:tcW w:w="1418" w:type="dxa"/>
            <w:vAlign w:val="center"/>
          </w:tcPr>
          <w:p w:rsidR="00DD0838" w:rsidRPr="00AC129A" w:rsidRDefault="00A40D85" w:rsidP="00A40D85">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830,00</w:t>
            </w:r>
          </w:p>
        </w:tc>
        <w:tc>
          <w:tcPr>
            <w:tcW w:w="1276" w:type="dxa"/>
            <w:vAlign w:val="center"/>
          </w:tcPr>
          <w:p w:rsidR="00DD0838" w:rsidRPr="00AC129A" w:rsidRDefault="00A40D85" w:rsidP="00A40D85">
            <w:pPr>
              <w:spacing w:after="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17.430,00</w:t>
            </w:r>
          </w:p>
        </w:tc>
      </w:tr>
      <w:tr w:rsidR="00A40D85" w:rsidRPr="00A40D85" w:rsidTr="00EE7486">
        <w:trPr>
          <w:trHeight w:val="20"/>
        </w:trPr>
        <w:tc>
          <w:tcPr>
            <w:tcW w:w="8711" w:type="dxa"/>
            <w:gridSpan w:val="5"/>
            <w:shd w:val="clear" w:color="auto" w:fill="F2F2F2" w:themeFill="background1" w:themeFillShade="F2"/>
            <w:vAlign w:val="center"/>
          </w:tcPr>
          <w:p w:rsidR="00A40D85" w:rsidRPr="00AC129A" w:rsidRDefault="00A40D85" w:rsidP="00A40D85">
            <w:pPr>
              <w:spacing w:before="120" w:after="12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 xml:space="preserve">TOTAL </w:t>
            </w:r>
            <w:r w:rsidR="004D6AE6">
              <w:rPr>
                <w:rFonts w:ascii="Century Gothic" w:eastAsia="Times New Roman" w:hAnsi="Century Gothic" w:cs="Times New Roman"/>
                <w:b/>
                <w:bCs/>
                <w:color w:val="000000" w:themeColor="text1"/>
                <w:sz w:val="20"/>
                <w:szCs w:val="20"/>
                <w:lang w:eastAsia="pt-BR"/>
              </w:rPr>
              <w:t>(</w:t>
            </w:r>
            <w:r w:rsidRPr="00AC129A">
              <w:rPr>
                <w:rFonts w:ascii="Century Gothic" w:eastAsia="Times New Roman" w:hAnsi="Century Gothic" w:cs="Times New Roman"/>
                <w:b/>
                <w:bCs/>
                <w:color w:val="000000" w:themeColor="text1"/>
                <w:sz w:val="20"/>
                <w:szCs w:val="20"/>
                <w:lang w:eastAsia="pt-BR"/>
              </w:rPr>
              <w:t>R$</w:t>
            </w:r>
            <w:r w:rsidR="004D6AE6">
              <w:rPr>
                <w:rFonts w:ascii="Century Gothic" w:eastAsia="Times New Roman" w:hAnsi="Century Gothic" w:cs="Times New Roman"/>
                <w:b/>
                <w:bCs/>
                <w:color w:val="000000" w:themeColor="text1"/>
                <w:sz w:val="20"/>
                <w:szCs w:val="20"/>
                <w:lang w:eastAsia="pt-BR"/>
              </w:rPr>
              <w:t>)</w:t>
            </w:r>
          </w:p>
        </w:tc>
        <w:tc>
          <w:tcPr>
            <w:tcW w:w="1276" w:type="dxa"/>
            <w:shd w:val="clear" w:color="auto" w:fill="F2F2F2" w:themeFill="background1" w:themeFillShade="F2"/>
            <w:vAlign w:val="center"/>
          </w:tcPr>
          <w:p w:rsidR="00A40D85" w:rsidRPr="00AC129A" w:rsidRDefault="00A40D85" w:rsidP="00A40D85">
            <w:pPr>
              <w:spacing w:before="120" w:after="120" w:line="240" w:lineRule="auto"/>
              <w:jc w:val="center"/>
              <w:rPr>
                <w:rFonts w:ascii="Century Gothic" w:eastAsia="Times New Roman" w:hAnsi="Century Gothic" w:cs="Times New Roman"/>
                <w:b/>
                <w:bCs/>
                <w:color w:val="000000" w:themeColor="text1"/>
                <w:sz w:val="20"/>
                <w:szCs w:val="20"/>
                <w:lang w:eastAsia="pt-BR"/>
              </w:rPr>
            </w:pPr>
            <w:r w:rsidRPr="00AC129A">
              <w:rPr>
                <w:rFonts w:ascii="Century Gothic" w:eastAsia="Times New Roman" w:hAnsi="Century Gothic" w:cs="Times New Roman"/>
                <w:b/>
                <w:bCs/>
                <w:color w:val="000000" w:themeColor="text1"/>
                <w:sz w:val="20"/>
                <w:szCs w:val="20"/>
                <w:lang w:eastAsia="pt-BR"/>
              </w:rPr>
              <w:t>23.670,00</w:t>
            </w:r>
          </w:p>
        </w:tc>
      </w:tr>
    </w:tbl>
    <w:p w:rsidR="00DD0838" w:rsidRPr="00DD0838" w:rsidRDefault="00DD0838" w:rsidP="005B03C5">
      <w:pPr>
        <w:autoSpaceDE w:val="0"/>
        <w:autoSpaceDN w:val="0"/>
        <w:adjustRightInd w:val="0"/>
        <w:spacing w:after="0" w:line="240" w:lineRule="auto"/>
        <w:rPr>
          <w:rFonts w:ascii="Century Gothic" w:eastAsia="Times New Roman" w:hAnsi="Century Gothic" w:cs="Times New Roman"/>
          <w:b/>
          <w:lang w:eastAsia="pt-BR"/>
        </w:rPr>
      </w:pPr>
    </w:p>
    <w:p w:rsidR="00B34158" w:rsidRPr="005B03C5" w:rsidRDefault="00B34158" w:rsidP="00B34158">
      <w:pPr>
        <w:autoSpaceDE w:val="0"/>
        <w:autoSpaceDN w:val="0"/>
        <w:adjustRightInd w:val="0"/>
        <w:spacing w:after="0" w:line="240" w:lineRule="auto"/>
        <w:jc w:val="both"/>
        <w:rPr>
          <w:rFonts w:ascii="Century Gothic" w:eastAsia="Times New Roman" w:hAnsi="Century Gothic" w:cs="Times New Roman"/>
          <w:lang w:eastAsia="pt-BR"/>
        </w:rPr>
      </w:pPr>
      <w:r w:rsidRPr="005B03C5">
        <w:rPr>
          <w:rFonts w:ascii="Century Gothic" w:eastAsia="Times New Roman" w:hAnsi="Century Gothic" w:cs="Times New Roman"/>
          <w:b/>
          <w:lang w:eastAsia="pt-BR"/>
        </w:rPr>
        <w:t xml:space="preserve">Empresa: </w:t>
      </w:r>
      <w:r w:rsidR="00DD0838" w:rsidRPr="00DD0838">
        <w:rPr>
          <w:rFonts w:ascii="Century Gothic" w:eastAsia="Times New Roman" w:hAnsi="Century Gothic" w:cs="Times New Roman"/>
          <w:b/>
          <w:lang w:eastAsia="pt-BR"/>
        </w:rPr>
        <w:t xml:space="preserve">R.A. DOS SANTOS DISTRIBUIDORA DE PRODUTOS HOSPITALARES EIRELI, </w:t>
      </w:r>
      <w:r w:rsidRPr="005B03C5">
        <w:rPr>
          <w:rFonts w:ascii="Century Gothic" w:eastAsia="Times New Roman" w:hAnsi="Century Gothic" w:cs="Times New Roman"/>
          <w:lang w:eastAsia="pt-BR"/>
        </w:rPr>
        <w:t xml:space="preserve">possuidora do CNPJ nº </w:t>
      </w:r>
      <w:r w:rsidR="00DD0838" w:rsidRPr="00DD0838">
        <w:rPr>
          <w:rFonts w:ascii="Century Gothic" w:eastAsia="Times New Roman" w:hAnsi="Century Gothic" w:cs="Times New Roman"/>
          <w:lang w:eastAsia="pt-BR"/>
        </w:rPr>
        <w:t>26.526.668/0001-60,</w:t>
      </w:r>
      <w:r w:rsidRPr="005B03C5">
        <w:rPr>
          <w:rFonts w:ascii="Century Gothic" w:eastAsia="Times New Roman" w:hAnsi="Century Gothic" w:cs="Times New Roman"/>
          <w:lang w:eastAsia="pt-BR"/>
        </w:rPr>
        <w:t xml:space="preserve"> estabelecida na </w:t>
      </w:r>
      <w:r w:rsidR="00DD0838" w:rsidRPr="00DD0838">
        <w:rPr>
          <w:rFonts w:ascii="Century Gothic" w:eastAsia="Times New Roman" w:hAnsi="Century Gothic" w:cs="Times New Roman"/>
          <w:lang w:eastAsia="pt-BR"/>
        </w:rPr>
        <w:t>Avenida André Hernandes, 271 – Sala 02, Distrito de Pirapó</w:t>
      </w:r>
      <w:r w:rsidRPr="005B03C5">
        <w:rPr>
          <w:rFonts w:ascii="Century Gothic" w:eastAsia="Times New Roman" w:hAnsi="Century Gothic" w:cs="Times New Roman"/>
          <w:lang w:eastAsia="pt-BR"/>
        </w:rPr>
        <w:t xml:space="preserve">, no município de </w:t>
      </w:r>
      <w:r w:rsidR="00DD0838" w:rsidRPr="00DD0838">
        <w:rPr>
          <w:rFonts w:ascii="Century Gothic" w:eastAsia="Times New Roman" w:hAnsi="Century Gothic" w:cs="Times New Roman"/>
          <w:lang w:eastAsia="pt-BR"/>
        </w:rPr>
        <w:t>Apucarana/PR</w:t>
      </w:r>
      <w:r w:rsidRPr="005B03C5">
        <w:rPr>
          <w:rFonts w:ascii="Century Gothic" w:eastAsia="Times New Roman" w:hAnsi="Century Gothic" w:cs="Times New Roman"/>
          <w:lang w:eastAsia="pt-BR"/>
        </w:rPr>
        <w:t xml:space="preserve"> (CEP </w:t>
      </w:r>
      <w:r w:rsidR="00DD0838" w:rsidRPr="00DD0838">
        <w:rPr>
          <w:rFonts w:ascii="Century Gothic" w:eastAsia="Times New Roman" w:hAnsi="Century Gothic" w:cs="Times New Roman"/>
          <w:lang w:eastAsia="pt-BR"/>
        </w:rPr>
        <w:t>86818-000</w:t>
      </w:r>
      <w:r w:rsidRPr="005B03C5">
        <w:rPr>
          <w:rFonts w:ascii="Century Gothic" w:eastAsia="Times New Roman" w:hAnsi="Century Gothic" w:cs="Times New Roman"/>
          <w:lang w:eastAsia="pt-BR"/>
        </w:rPr>
        <w:t xml:space="preserve">): </w:t>
      </w:r>
    </w:p>
    <w:tbl>
      <w:tblPr>
        <w:tblW w:w="9924"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7"/>
        <w:gridCol w:w="913"/>
        <w:gridCol w:w="850"/>
        <w:gridCol w:w="4961"/>
        <w:gridCol w:w="1209"/>
        <w:gridCol w:w="7"/>
        <w:gridCol w:w="1410"/>
        <w:gridCol w:w="7"/>
      </w:tblGrid>
      <w:tr w:rsidR="002A6201" w:rsidRPr="002D6E82" w:rsidTr="00C84D58">
        <w:trPr>
          <w:gridAfter w:val="1"/>
          <w:wAfter w:w="7" w:type="dxa"/>
          <w:trHeight w:val="20"/>
        </w:trPr>
        <w:tc>
          <w:tcPr>
            <w:tcW w:w="567"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ITEM</w:t>
            </w:r>
          </w:p>
        </w:tc>
        <w:tc>
          <w:tcPr>
            <w:tcW w:w="913"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QUANT.</w:t>
            </w:r>
          </w:p>
        </w:tc>
        <w:tc>
          <w:tcPr>
            <w:tcW w:w="850"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UNID.</w:t>
            </w:r>
          </w:p>
        </w:tc>
        <w:tc>
          <w:tcPr>
            <w:tcW w:w="4961" w:type="dxa"/>
            <w:shd w:val="clear" w:color="auto" w:fill="F2F2F2" w:themeFill="background1" w:themeFillShade="F2"/>
            <w:vAlign w:val="center"/>
            <w:hideMark/>
          </w:tcPr>
          <w:p w:rsidR="002A6201" w:rsidRPr="001B0EEE" w:rsidRDefault="002A6201" w:rsidP="00DD0838">
            <w:pPr>
              <w:spacing w:before="120" w:after="120" w:line="240" w:lineRule="auto"/>
              <w:jc w:val="center"/>
              <w:rPr>
                <w:rFonts w:ascii="Century Gothic" w:eastAsia="Times New Roman" w:hAnsi="Century Gothic" w:cs="Times New Roman"/>
                <w:b/>
                <w:bCs/>
                <w:color w:val="000000"/>
                <w:sz w:val="18"/>
                <w:szCs w:val="18"/>
                <w:lang w:eastAsia="pt-BR"/>
              </w:rPr>
            </w:pPr>
            <w:r w:rsidRPr="001B0EEE">
              <w:rPr>
                <w:rFonts w:ascii="Century Gothic" w:eastAsia="Times New Roman" w:hAnsi="Century Gothic" w:cs="Times New Roman"/>
                <w:b/>
                <w:bCs/>
                <w:color w:val="000000"/>
                <w:sz w:val="18"/>
                <w:szCs w:val="18"/>
                <w:lang w:eastAsia="pt-BR"/>
              </w:rPr>
              <w:t xml:space="preserve">DESCRIÇÃO DO MATERIAL </w:t>
            </w:r>
          </w:p>
        </w:tc>
        <w:tc>
          <w:tcPr>
            <w:tcW w:w="1209" w:type="dxa"/>
            <w:shd w:val="clear" w:color="auto" w:fill="F2F2F2" w:themeFill="background1" w:themeFillShade="F2"/>
          </w:tcPr>
          <w:p w:rsidR="002A6201" w:rsidRPr="001B0EEE" w:rsidRDefault="002A6201" w:rsidP="004307DB">
            <w:pPr>
              <w:spacing w:before="120" w:after="120" w:line="240" w:lineRule="auto"/>
              <w:jc w:val="center"/>
              <w:rPr>
                <w:rFonts w:ascii="Century Gothic" w:eastAsia="Times New Roman" w:hAnsi="Century Gothic" w:cs="Times New Roman"/>
                <w:b/>
                <w:bCs/>
                <w:color w:val="000000"/>
                <w:sz w:val="18"/>
                <w:szCs w:val="18"/>
                <w:lang w:eastAsia="pt-BR"/>
              </w:rPr>
            </w:pPr>
            <w:r>
              <w:rPr>
                <w:rFonts w:ascii="Century Gothic" w:eastAsia="Times New Roman" w:hAnsi="Century Gothic" w:cs="Times New Roman"/>
                <w:b/>
                <w:bCs/>
                <w:color w:val="000000"/>
                <w:sz w:val="18"/>
                <w:szCs w:val="18"/>
                <w:lang w:eastAsia="pt-BR"/>
              </w:rPr>
              <w:t>R$ UNIT.</w:t>
            </w:r>
          </w:p>
        </w:tc>
        <w:tc>
          <w:tcPr>
            <w:tcW w:w="1417" w:type="dxa"/>
            <w:gridSpan w:val="2"/>
            <w:shd w:val="clear" w:color="auto" w:fill="F2F2F2" w:themeFill="background1" w:themeFillShade="F2"/>
          </w:tcPr>
          <w:p w:rsidR="002A6201" w:rsidRPr="001B0EEE" w:rsidRDefault="002A6201" w:rsidP="004307DB">
            <w:pPr>
              <w:spacing w:before="120" w:after="120" w:line="240" w:lineRule="auto"/>
              <w:jc w:val="center"/>
              <w:rPr>
                <w:rFonts w:ascii="Century Gothic" w:eastAsia="Times New Roman" w:hAnsi="Century Gothic" w:cs="Times New Roman"/>
                <w:b/>
                <w:bCs/>
                <w:color w:val="000000"/>
                <w:sz w:val="18"/>
                <w:szCs w:val="18"/>
                <w:lang w:eastAsia="pt-BR"/>
              </w:rPr>
            </w:pPr>
            <w:r>
              <w:rPr>
                <w:rFonts w:ascii="Century Gothic" w:eastAsia="Times New Roman" w:hAnsi="Century Gothic" w:cs="Times New Roman"/>
                <w:b/>
                <w:bCs/>
                <w:color w:val="000000"/>
                <w:sz w:val="18"/>
                <w:szCs w:val="18"/>
                <w:lang w:eastAsia="pt-BR"/>
              </w:rPr>
              <w:t>R$ TOTAL</w:t>
            </w:r>
          </w:p>
        </w:tc>
      </w:tr>
      <w:tr w:rsidR="004A45BC" w:rsidRPr="002D6E82" w:rsidTr="00C84D58">
        <w:trPr>
          <w:gridAfter w:val="1"/>
          <w:wAfter w:w="7" w:type="dxa"/>
          <w:trHeight w:val="20"/>
        </w:trPr>
        <w:tc>
          <w:tcPr>
            <w:tcW w:w="567" w:type="dxa"/>
            <w:shd w:val="clear" w:color="auto" w:fill="auto"/>
            <w:vAlign w:val="center"/>
            <w:hideMark/>
          </w:tcPr>
          <w:p w:rsidR="004A45BC" w:rsidRPr="00AC129A" w:rsidRDefault="004A45BC" w:rsidP="00A40D85">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12</w:t>
            </w:r>
            <w:bookmarkStart w:id="0" w:name="_GoBack"/>
            <w:bookmarkEnd w:id="0"/>
            <w:r w:rsidRPr="00AC129A">
              <w:rPr>
                <w:rFonts w:ascii="Century Gothic" w:eastAsia="Times New Roman" w:hAnsi="Century Gothic" w:cs="Times New Roman"/>
                <w:b/>
                <w:bCs/>
                <w:color w:val="000000"/>
                <w:sz w:val="20"/>
                <w:szCs w:val="20"/>
                <w:lang w:eastAsia="pt-BR"/>
              </w:rPr>
              <w:t>.  </w:t>
            </w:r>
          </w:p>
        </w:tc>
        <w:tc>
          <w:tcPr>
            <w:tcW w:w="913" w:type="dxa"/>
            <w:shd w:val="clear" w:color="auto" w:fill="auto"/>
            <w:vAlign w:val="center"/>
            <w:hideMark/>
          </w:tcPr>
          <w:p w:rsidR="004A45BC" w:rsidRPr="00AC129A" w:rsidRDefault="004A45BC" w:rsidP="00A40D85">
            <w:pPr>
              <w:spacing w:after="0"/>
              <w:jc w:val="center"/>
              <w:rPr>
                <w:rFonts w:ascii="Century Gothic" w:hAnsi="Century Gothic"/>
                <w:b/>
                <w:bCs/>
                <w:color w:val="000000"/>
                <w:sz w:val="20"/>
                <w:szCs w:val="20"/>
              </w:rPr>
            </w:pPr>
            <w:r w:rsidRPr="00AC129A">
              <w:rPr>
                <w:rFonts w:ascii="Century Gothic" w:hAnsi="Century Gothic"/>
                <w:b/>
                <w:bCs/>
                <w:color w:val="000000"/>
                <w:sz w:val="20"/>
                <w:szCs w:val="20"/>
              </w:rPr>
              <w:t>31</w:t>
            </w:r>
          </w:p>
        </w:tc>
        <w:tc>
          <w:tcPr>
            <w:tcW w:w="850" w:type="dxa"/>
            <w:shd w:val="clear" w:color="auto" w:fill="auto"/>
            <w:vAlign w:val="center"/>
            <w:hideMark/>
          </w:tcPr>
          <w:p w:rsidR="004A45BC" w:rsidRPr="00AC129A" w:rsidRDefault="004A45BC" w:rsidP="00A40D85">
            <w:pPr>
              <w:spacing w:after="0" w:line="240" w:lineRule="auto"/>
              <w:jc w:val="center"/>
              <w:rPr>
                <w:rFonts w:ascii="Century Gothic" w:eastAsia="Times New Roman" w:hAnsi="Century Gothic" w:cs="Times New Roman"/>
                <w:bCs/>
                <w:color w:val="000000"/>
                <w:sz w:val="20"/>
                <w:szCs w:val="20"/>
                <w:lang w:eastAsia="pt-BR"/>
              </w:rPr>
            </w:pPr>
            <w:r w:rsidRPr="00AC129A">
              <w:rPr>
                <w:rFonts w:ascii="Century Gothic" w:eastAsia="Times New Roman" w:hAnsi="Century Gothic" w:cs="Times New Roman"/>
                <w:bCs/>
                <w:color w:val="000000"/>
                <w:sz w:val="20"/>
                <w:szCs w:val="20"/>
                <w:lang w:eastAsia="pt-BR"/>
              </w:rPr>
              <w:t>UNID</w:t>
            </w:r>
          </w:p>
        </w:tc>
        <w:tc>
          <w:tcPr>
            <w:tcW w:w="4961" w:type="dxa"/>
            <w:shd w:val="clear" w:color="auto" w:fill="auto"/>
            <w:vAlign w:val="center"/>
            <w:hideMark/>
          </w:tcPr>
          <w:p w:rsidR="004A45BC" w:rsidRPr="00AC129A" w:rsidRDefault="004A45BC" w:rsidP="0057312D">
            <w:pPr>
              <w:spacing w:after="0" w:line="240" w:lineRule="auto"/>
              <w:jc w:val="both"/>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 xml:space="preserve">MOCHO </w:t>
            </w:r>
            <w:r w:rsidRPr="00AC129A">
              <w:rPr>
                <w:rFonts w:ascii="Century Gothic" w:eastAsia="Times New Roman" w:hAnsi="Century Gothic" w:cs="Times New Roman"/>
                <w:color w:val="000000"/>
                <w:sz w:val="20"/>
                <w:szCs w:val="20"/>
                <w:lang w:eastAsia="pt-BR"/>
              </w:rPr>
              <w:t xml:space="preserve">ODONTOLÓGICO, COM SISTEMA DE ELEVAÇÃO DO ASSENTO ATRAVÉS DE PISTÃO À GÁS E DESCIDA COM O PESO DO USUÁRIO, ASSENTO ANATÔMICO QUE FACILITA A CIRCULAÇÃO SANGUÍNEA, ENCOSTO COM REGULAGEM LONGITUDINAL COM SISTEMA DE TRAVA TIPO MANIPULO. BASE COM 05 RODÍZIOS, ESTOFAMENTOS EM ESPUMA INJETADA E COM PVC SEM </w:t>
            </w:r>
            <w:r w:rsidRPr="00AC129A">
              <w:rPr>
                <w:rFonts w:ascii="Century Gothic" w:eastAsia="Times New Roman" w:hAnsi="Century Gothic" w:cs="Times New Roman"/>
                <w:color w:val="000000" w:themeColor="text1"/>
                <w:sz w:val="20"/>
                <w:szCs w:val="20"/>
                <w:lang w:eastAsia="pt-BR"/>
              </w:rPr>
              <w:t>COSTURAS</w:t>
            </w:r>
            <w:r w:rsidR="006A1BFA" w:rsidRPr="00AC129A">
              <w:rPr>
                <w:rFonts w:ascii="Century Gothic" w:eastAsia="Times New Roman" w:hAnsi="Century Gothic" w:cs="Times New Roman"/>
                <w:color w:val="000000" w:themeColor="text1"/>
                <w:sz w:val="20"/>
                <w:szCs w:val="20"/>
                <w:lang w:eastAsia="pt-BR"/>
              </w:rPr>
              <w:t>.</w:t>
            </w:r>
            <w:r w:rsidR="006A1BFA" w:rsidRPr="00AC129A">
              <w:rPr>
                <w:rFonts w:ascii="Century Gothic" w:eastAsia="Times New Roman" w:hAnsi="Century Gothic" w:cs="Times New Roman"/>
                <w:b/>
                <w:bCs/>
                <w:color w:val="000000" w:themeColor="text1"/>
                <w:sz w:val="20"/>
                <w:szCs w:val="20"/>
                <w:lang w:eastAsia="pt-BR"/>
              </w:rPr>
              <w:t xml:space="preserve"> MARCA: ARKTUS/C</w:t>
            </w:r>
            <w:r w:rsidR="0057312D" w:rsidRPr="00AC129A">
              <w:rPr>
                <w:rFonts w:ascii="Century Gothic" w:eastAsia="Times New Roman" w:hAnsi="Century Gothic" w:cs="Times New Roman"/>
                <w:b/>
                <w:bCs/>
                <w:color w:val="000000" w:themeColor="text1"/>
                <w:sz w:val="20"/>
                <w:szCs w:val="20"/>
                <w:lang w:eastAsia="pt-BR"/>
              </w:rPr>
              <w:t>Ó</w:t>
            </w:r>
            <w:r w:rsidR="006A1BFA" w:rsidRPr="00AC129A">
              <w:rPr>
                <w:rFonts w:ascii="Century Gothic" w:eastAsia="Times New Roman" w:hAnsi="Century Gothic" w:cs="Times New Roman"/>
                <w:b/>
                <w:bCs/>
                <w:color w:val="000000" w:themeColor="text1"/>
                <w:sz w:val="20"/>
                <w:szCs w:val="20"/>
                <w:lang w:eastAsia="pt-BR"/>
              </w:rPr>
              <w:t>DIGO 00861</w:t>
            </w:r>
            <w:r w:rsidR="0057312D" w:rsidRPr="00AC129A">
              <w:rPr>
                <w:rFonts w:ascii="Century Gothic" w:eastAsia="Times New Roman" w:hAnsi="Century Gothic" w:cs="Times New Roman"/>
                <w:b/>
                <w:bCs/>
                <w:color w:val="000000" w:themeColor="text1"/>
                <w:sz w:val="20"/>
                <w:szCs w:val="20"/>
                <w:lang w:eastAsia="pt-BR"/>
              </w:rPr>
              <w:t xml:space="preserve"> A</w:t>
            </w:r>
            <w:r w:rsidR="00CB0073" w:rsidRPr="00AC129A">
              <w:rPr>
                <w:rFonts w:ascii="Century Gothic" w:eastAsia="Times New Roman" w:hAnsi="Century Gothic" w:cs="Times New Roman"/>
                <w:b/>
                <w:bCs/>
                <w:color w:val="000000" w:themeColor="text1"/>
                <w:sz w:val="20"/>
                <w:szCs w:val="20"/>
                <w:lang w:eastAsia="pt-BR"/>
              </w:rPr>
              <w:t xml:space="preserve"> - </w:t>
            </w:r>
            <w:r w:rsidR="006A1BFA" w:rsidRPr="00AC129A">
              <w:rPr>
                <w:rFonts w:ascii="Century Gothic" w:eastAsia="Times New Roman" w:hAnsi="Century Gothic" w:cs="Times New Roman"/>
                <w:b/>
                <w:bCs/>
                <w:color w:val="000000" w:themeColor="text1"/>
                <w:sz w:val="20"/>
                <w:szCs w:val="20"/>
                <w:lang w:eastAsia="pt-BR"/>
              </w:rPr>
              <w:t xml:space="preserve"> REG</w:t>
            </w:r>
            <w:r w:rsidR="00CB0073" w:rsidRPr="00AC129A">
              <w:rPr>
                <w:rFonts w:ascii="Century Gothic" w:eastAsia="Times New Roman" w:hAnsi="Century Gothic" w:cs="Times New Roman"/>
                <w:b/>
                <w:bCs/>
                <w:color w:val="000000" w:themeColor="text1"/>
                <w:sz w:val="20"/>
                <w:szCs w:val="20"/>
                <w:lang w:eastAsia="pt-BR"/>
              </w:rPr>
              <w:t>.</w:t>
            </w:r>
            <w:r w:rsidR="006A1BFA" w:rsidRPr="00AC129A">
              <w:rPr>
                <w:rFonts w:ascii="Century Gothic" w:eastAsia="Times New Roman" w:hAnsi="Century Gothic" w:cs="Times New Roman"/>
                <w:b/>
                <w:bCs/>
                <w:color w:val="000000" w:themeColor="text1"/>
                <w:sz w:val="20"/>
                <w:szCs w:val="20"/>
                <w:lang w:eastAsia="pt-BR"/>
              </w:rPr>
              <w:t xml:space="preserve"> ISENTO.</w:t>
            </w:r>
          </w:p>
        </w:tc>
        <w:tc>
          <w:tcPr>
            <w:tcW w:w="1209" w:type="dxa"/>
            <w:vAlign w:val="center"/>
          </w:tcPr>
          <w:p w:rsidR="004A45BC" w:rsidRPr="00AC129A" w:rsidRDefault="00A40D85" w:rsidP="00A40D85">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410,00</w:t>
            </w:r>
          </w:p>
        </w:tc>
        <w:tc>
          <w:tcPr>
            <w:tcW w:w="1417" w:type="dxa"/>
            <w:gridSpan w:val="2"/>
            <w:vAlign w:val="center"/>
          </w:tcPr>
          <w:p w:rsidR="004A45BC" w:rsidRPr="00AC129A" w:rsidRDefault="00A40D85" w:rsidP="00A40D85">
            <w:pPr>
              <w:spacing w:after="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12.710,00</w:t>
            </w:r>
          </w:p>
        </w:tc>
      </w:tr>
      <w:tr w:rsidR="00A40D85" w:rsidRPr="002D6E82" w:rsidTr="00C84D58">
        <w:trPr>
          <w:trHeight w:val="20"/>
        </w:trPr>
        <w:tc>
          <w:tcPr>
            <w:tcW w:w="8507" w:type="dxa"/>
            <w:gridSpan w:val="6"/>
            <w:shd w:val="clear" w:color="auto" w:fill="F2F2F2" w:themeFill="background1" w:themeFillShade="F2"/>
            <w:vAlign w:val="center"/>
          </w:tcPr>
          <w:p w:rsidR="00A40D85" w:rsidRPr="00AC129A" w:rsidRDefault="00A40D85" w:rsidP="00A40D85">
            <w:pPr>
              <w:spacing w:before="120" w:after="12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 xml:space="preserve">TOTAL </w:t>
            </w:r>
            <w:r w:rsidR="004D6AE6">
              <w:rPr>
                <w:rFonts w:ascii="Century Gothic" w:eastAsia="Times New Roman" w:hAnsi="Century Gothic" w:cs="Times New Roman"/>
                <w:b/>
                <w:bCs/>
                <w:color w:val="000000"/>
                <w:sz w:val="20"/>
                <w:szCs w:val="20"/>
                <w:lang w:eastAsia="pt-BR"/>
              </w:rPr>
              <w:t>(</w:t>
            </w:r>
            <w:r w:rsidRPr="00AC129A">
              <w:rPr>
                <w:rFonts w:ascii="Century Gothic" w:eastAsia="Times New Roman" w:hAnsi="Century Gothic" w:cs="Times New Roman"/>
                <w:b/>
                <w:bCs/>
                <w:color w:val="000000"/>
                <w:sz w:val="20"/>
                <w:szCs w:val="20"/>
                <w:lang w:eastAsia="pt-BR"/>
              </w:rPr>
              <w:t>R$</w:t>
            </w:r>
            <w:r w:rsidR="004D6AE6">
              <w:rPr>
                <w:rFonts w:ascii="Century Gothic" w:eastAsia="Times New Roman" w:hAnsi="Century Gothic" w:cs="Times New Roman"/>
                <w:b/>
                <w:bCs/>
                <w:color w:val="000000"/>
                <w:sz w:val="20"/>
                <w:szCs w:val="20"/>
                <w:lang w:eastAsia="pt-BR"/>
              </w:rPr>
              <w:t>)</w:t>
            </w:r>
          </w:p>
        </w:tc>
        <w:tc>
          <w:tcPr>
            <w:tcW w:w="1417" w:type="dxa"/>
            <w:gridSpan w:val="2"/>
            <w:shd w:val="clear" w:color="auto" w:fill="F2F2F2" w:themeFill="background1" w:themeFillShade="F2"/>
            <w:vAlign w:val="center"/>
          </w:tcPr>
          <w:p w:rsidR="00A40D85" w:rsidRPr="00AC129A" w:rsidRDefault="00A40D85" w:rsidP="00A40D85">
            <w:pPr>
              <w:spacing w:before="120" w:after="120" w:line="240" w:lineRule="auto"/>
              <w:jc w:val="center"/>
              <w:rPr>
                <w:rFonts w:ascii="Century Gothic" w:eastAsia="Times New Roman" w:hAnsi="Century Gothic" w:cs="Times New Roman"/>
                <w:b/>
                <w:bCs/>
                <w:color w:val="000000"/>
                <w:sz w:val="20"/>
                <w:szCs w:val="20"/>
                <w:lang w:eastAsia="pt-BR"/>
              </w:rPr>
            </w:pPr>
            <w:r w:rsidRPr="00AC129A">
              <w:rPr>
                <w:rFonts w:ascii="Century Gothic" w:eastAsia="Times New Roman" w:hAnsi="Century Gothic" w:cs="Times New Roman"/>
                <w:b/>
                <w:bCs/>
                <w:color w:val="000000"/>
                <w:sz w:val="20"/>
                <w:szCs w:val="20"/>
                <w:lang w:eastAsia="pt-BR"/>
              </w:rPr>
              <w:t>12.710,00</w:t>
            </w:r>
          </w:p>
        </w:tc>
      </w:tr>
    </w:tbl>
    <w:p w:rsidR="00961F8D" w:rsidRPr="008D6644" w:rsidRDefault="00961F8D" w:rsidP="00961F8D">
      <w:pPr>
        <w:tabs>
          <w:tab w:val="left" w:pos="3765"/>
        </w:tabs>
        <w:rPr>
          <w:rFonts w:ascii="Century Gothic" w:hAnsi="Century Gothic"/>
          <w:sz w:val="20"/>
          <w:szCs w:val="20"/>
        </w:rPr>
      </w:pPr>
    </w:p>
    <w:p w:rsidR="00753FF0" w:rsidRPr="008D6644" w:rsidRDefault="00753FF0" w:rsidP="008D6644">
      <w:pPr>
        <w:autoSpaceDE w:val="0"/>
        <w:autoSpaceDN w:val="0"/>
        <w:adjustRightInd w:val="0"/>
        <w:spacing w:after="0" w:line="240" w:lineRule="auto"/>
        <w:ind w:firstLine="2268"/>
        <w:jc w:val="both"/>
        <w:rPr>
          <w:rFonts w:ascii="Century Gothic" w:eastAsia="Times New Roman" w:hAnsi="Century Gothic" w:cs="Times New Roman"/>
          <w:lang w:eastAsia="pt-BR"/>
        </w:rPr>
      </w:pPr>
      <w:r w:rsidRPr="008D6644">
        <w:rPr>
          <w:rFonts w:ascii="Century Gothic" w:eastAsia="Times New Roman" w:hAnsi="Century Gothic" w:cs="Times New Roman"/>
          <w:lang w:eastAsia="pt-BR"/>
        </w:rPr>
        <w:t>Revogado item nº 14.</w:t>
      </w:r>
    </w:p>
    <w:p w:rsidR="00753FF0" w:rsidRPr="008D6644" w:rsidRDefault="00753FF0" w:rsidP="008D6644">
      <w:pPr>
        <w:spacing w:after="0" w:line="240" w:lineRule="auto"/>
        <w:ind w:firstLine="2268"/>
        <w:jc w:val="both"/>
        <w:rPr>
          <w:rFonts w:ascii="Century Gothic" w:eastAsia="Times New Roman" w:hAnsi="Century Gothic" w:cs="Times New Roman"/>
          <w:lang w:eastAsia="pt-BR"/>
        </w:rPr>
      </w:pPr>
    </w:p>
    <w:p w:rsidR="00140702" w:rsidRPr="008D6644" w:rsidRDefault="00140702" w:rsidP="008D6644">
      <w:pPr>
        <w:spacing w:after="0" w:line="240" w:lineRule="auto"/>
        <w:ind w:firstLine="2268"/>
        <w:jc w:val="both"/>
        <w:rPr>
          <w:rFonts w:ascii="Century Gothic" w:eastAsia="Times New Roman" w:hAnsi="Century Gothic" w:cs="Times New Roman"/>
          <w:lang w:eastAsia="pt-BR"/>
        </w:rPr>
      </w:pPr>
    </w:p>
    <w:p w:rsidR="00753FF0" w:rsidRPr="008D6644" w:rsidRDefault="00753FF0" w:rsidP="008D6644">
      <w:pPr>
        <w:spacing w:after="0" w:line="240" w:lineRule="auto"/>
        <w:ind w:firstLine="2268"/>
        <w:jc w:val="both"/>
        <w:rPr>
          <w:rFonts w:ascii="Century Gothic" w:eastAsia="Times New Roman" w:hAnsi="Century Gothic" w:cs="Times New Roman"/>
          <w:lang w:eastAsia="pt-BR"/>
        </w:rPr>
      </w:pPr>
      <w:r w:rsidRPr="008D6644">
        <w:rPr>
          <w:rFonts w:ascii="Century Gothic" w:eastAsia="Times New Roman" w:hAnsi="Century Gothic" w:cs="Times New Roman"/>
          <w:lang w:eastAsia="pt-BR"/>
        </w:rPr>
        <w:t xml:space="preserve">Assis, </w:t>
      </w:r>
      <w:r w:rsidR="008D6644" w:rsidRPr="008D6644">
        <w:rPr>
          <w:rFonts w:ascii="Century Gothic" w:eastAsia="Times New Roman" w:hAnsi="Century Gothic" w:cs="Times New Roman"/>
          <w:lang w:eastAsia="pt-BR"/>
        </w:rPr>
        <w:t xml:space="preserve">08 </w:t>
      </w:r>
      <w:r w:rsidRPr="008D6644">
        <w:rPr>
          <w:rFonts w:ascii="Century Gothic" w:eastAsia="Times New Roman" w:hAnsi="Century Gothic" w:cs="Times New Roman"/>
          <w:lang w:eastAsia="pt-BR"/>
        </w:rPr>
        <w:t>de maio de 2019.</w:t>
      </w:r>
    </w:p>
    <w:p w:rsidR="00753FF0" w:rsidRPr="008D6644" w:rsidRDefault="00753FF0" w:rsidP="008D6644">
      <w:pPr>
        <w:spacing w:after="0" w:line="240" w:lineRule="auto"/>
        <w:ind w:firstLine="2268"/>
        <w:jc w:val="both"/>
        <w:rPr>
          <w:rFonts w:ascii="Century Gothic" w:eastAsia="Times New Roman" w:hAnsi="Century Gothic" w:cs="Times New Roman"/>
          <w:lang w:eastAsia="pt-BR"/>
        </w:rPr>
      </w:pPr>
    </w:p>
    <w:p w:rsidR="00753FF0" w:rsidRDefault="00753FF0" w:rsidP="008D6644">
      <w:pPr>
        <w:spacing w:after="0" w:line="240" w:lineRule="auto"/>
        <w:ind w:firstLine="2268"/>
        <w:jc w:val="both"/>
        <w:rPr>
          <w:rFonts w:ascii="Century Gothic" w:eastAsia="Times New Roman" w:hAnsi="Century Gothic" w:cs="Times New Roman"/>
          <w:lang w:eastAsia="pt-BR"/>
        </w:rPr>
      </w:pPr>
    </w:p>
    <w:p w:rsidR="00B513F4" w:rsidRDefault="00B513F4" w:rsidP="008D6644">
      <w:pPr>
        <w:spacing w:after="0" w:line="240" w:lineRule="auto"/>
        <w:ind w:firstLine="2268"/>
        <w:jc w:val="both"/>
        <w:rPr>
          <w:rFonts w:ascii="Century Gothic" w:eastAsia="Times New Roman" w:hAnsi="Century Gothic" w:cs="Times New Roman"/>
          <w:lang w:eastAsia="pt-BR"/>
        </w:rPr>
      </w:pPr>
    </w:p>
    <w:p w:rsidR="00B513F4" w:rsidRPr="00753FF0" w:rsidRDefault="00B513F4" w:rsidP="008D6644">
      <w:pPr>
        <w:spacing w:after="0" w:line="240" w:lineRule="auto"/>
        <w:ind w:firstLine="2268"/>
        <w:jc w:val="both"/>
        <w:rPr>
          <w:rFonts w:ascii="Century Gothic" w:eastAsia="Times New Roman" w:hAnsi="Century Gothic" w:cs="Times New Roman"/>
          <w:lang w:eastAsia="pt-BR"/>
        </w:rPr>
      </w:pPr>
    </w:p>
    <w:p w:rsidR="00753FF0" w:rsidRPr="00753FF0" w:rsidRDefault="00753FF0" w:rsidP="008D6644">
      <w:pPr>
        <w:spacing w:after="0" w:line="240" w:lineRule="auto"/>
        <w:ind w:firstLine="2268"/>
        <w:jc w:val="both"/>
        <w:rPr>
          <w:rFonts w:ascii="Century Gothic" w:eastAsia="Times New Roman" w:hAnsi="Century Gothic" w:cs="Times New Roman"/>
          <w:lang w:eastAsia="pt-BR"/>
        </w:rPr>
      </w:pPr>
    </w:p>
    <w:p w:rsidR="00753FF0" w:rsidRPr="00753FF0" w:rsidRDefault="00753FF0" w:rsidP="008D6644">
      <w:pPr>
        <w:spacing w:after="0" w:line="240" w:lineRule="auto"/>
        <w:ind w:firstLine="2268"/>
        <w:jc w:val="both"/>
        <w:rPr>
          <w:rFonts w:ascii="Century Gothic" w:eastAsia="Times New Roman" w:hAnsi="Century Gothic" w:cs="Times New Roman"/>
          <w:b/>
          <w:lang w:eastAsia="pt-BR"/>
        </w:rPr>
      </w:pPr>
      <w:r w:rsidRPr="00753FF0">
        <w:rPr>
          <w:rFonts w:ascii="Century Gothic" w:eastAsia="Times New Roman" w:hAnsi="Century Gothic" w:cs="Times New Roman"/>
          <w:b/>
          <w:lang w:eastAsia="pt-BR"/>
        </w:rPr>
        <w:t>EDUARDO CORRÊA SOTANA</w:t>
      </w:r>
    </w:p>
    <w:p w:rsidR="00753FF0" w:rsidRPr="00753FF0" w:rsidRDefault="00753FF0" w:rsidP="008D6644">
      <w:pPr>
        <w:spacing w:after="0" w:line="240" w:lineRule="auto"/>
        <w:ind w:firstLine="2268"/>
        <w:jc w:val="both"/>
        <w:rPr>
          <w:rFonts w:ascii="Times New Roman" w:eastAsia="Times New Roman" w:hAnsi="Times New Roman" w:cs="Times New Roman"/>
          <w:sz w:val="24"/>
          <w:szCs w:val="24"/>
          <w:lang w:eastAsia="pt-BR"/>
        </w:rPr>
      </w:pPr>
      <w:r w:rsidRPr="00753FF0">
        <w:rPr>
          <w:rFonts w:ascii="Century Gothic" w:eastAsia="Times New Roman" w:hAnsi="Century Gothic" w:cs="Times New Roman"/>
          <w:b/>
          <w:lang w:eastAsia="pt-BR"/>
        </w:rPr>
        <w:t>PRESIDENTE</w:t>
      </w:r>
    </w:p>
    <w:sectPr w:rsidR="00753FF0" w:rsidRPr="00753FF0" w:rsidSect="006C6114">
      <w:headerReference w:type="default" r:id="rId7"/>
      <w:footerReference w:type="default" r:id="rId8"/>
      <w:pgSz w:w="11906" w:h="16838"/>
      <w:pgMar w:top="1418" w:right="70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5A6A" w:rsidRDefault="000C5A6A" w:rsidP="00722E1F">
      <w:pPr>
        <w:spacing w:after="0" w:line="240" w:lineRule="auto"/>
      </w:pPr>
      <w:r>
        <w:separator/>
      </w:r>
    </w:p>
  </w:endnote>
  <w:endnote w:type="continuationSeparator" w:id="0">
    <w:p w:rsidR="000C5A6A" w:rsidRDefault="000C5A6A" w:rsidP="00722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Verdana">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07DB" w:rsidRPr="00722E1F" w:rsidRDefault="004307DB" w:rsidP="00722E1F">
    <w:pPr>
      <w:spacing w:after="0" w:line="240" w:lineRule="auto"/>
      <w:jc w:val="center"/>
      <w:rPr>
        <w:rFonts w:ascii="Arial, Verdana" w:eastAsia="Times New Roman" w:hAnsi="Arial, Verdana" w:cs="Times New Roman"/>
        <w:bCs/>
        <w:color w:val="021A00"/>
        <w:sz w:val="16"/>
        <w:szCs w:val="16"/>
        <w:lang w:eastAsia="pt-BR"/>
      </w:rPr>
    </w:pPr>
    <w:r w:rsidRPr="00722E1F">
      <w:rPr>
        <w:rFonts w:ascii="Arial, Verdana" w:eastAsia="Times New Roman" w:hAnsi="Arial, Verdana" w:cs="Times New Roman"/>
        <w:bCs/>
        <w:color w:val="021A00"/>
        <w:sz w:val="16"/>
        <w:szCs w:val="16"/>
        <w:lang w:eastAsia="pt-BR"/>
      </w:rPr>
      <w:t>_________________________________________</w:t>
    </w:r>
    <w:r w:rsidR="008D6644">
      <w:rPr>
        <w:rFonts w:ascii="Arial, Verdana" w:eastAsia="Times New Roman" w:hAnsi="Arial, Verdana" w:cs="Times New Roman"/>
        <w:bCs/>
        <w:color w:val="021A00"/>
        <w:sz w:val="16"/>
        <w:szCs w:val="16"/>
        <w:lang w:eastAsia="pt-BR"/>
      </w:rPr>
      <w:t>____________</w:t>
    </w:r>
    <w:r w:rsidRPr="00722E1F">
      <w:rPr>
        <w:rFonts w:ascii="Arial, Verdana" w:eastAsia="Times New Roman" w:hAnsi="Arial, Verdana" w:cs="Times New Roman"/>
        <w:bCs/>
        <w:color w:val="021A00"/>
        <w:sz w:val="16"/>
        <w:szCs w:val="16"/>
        <w:lang w:eastAsia="pt-BR"/>
      </w:rPr>
      <w:t>___________________________________________________________________</w:t>
    </w:r>
  </w:p>
  <w:p w:rsidR="004307DB" w:rsidRPr="008D6644" w:rsidRDefault="004307DB" w:rsidP="008D6644">
    <w:pPr>
      <w:spacing w:after="0" w:line="240" w:lineRule="auto"/>
      <w:jc w:val="right"/>
      <w:rPr>
        <w:rFonts w:ascii="Times New Roman" w:eastAsia="Times New Roman" w:hAnsi="Times New Roman" w:cs="Times New Roman"/>
        <w:i/>
        <w:sz w:val="16"/>
        <w:szCs w:val="16"/>
        <w:lang w:eastAsia="pt-BR"/>
      </w:rPr>
    </w:pPr>
    <w:r w:rsidRPr="00722E1F">
      <w:rPr>
        <w:rFonts w:ascii="Times New Roman" w:eastAsia="Times New Roman" w:hAnsi="Times New Roman" w:cs="Times New Roman"/>
        <w:i/>
        <w:sz w:val="16"/>
        <w:szCs w:val="16"/>
        <w:lang w:eastAsia="pt-BR"/>
      </w:rPr>
      <w:t>PREGÃO 00</w:t>
    </w:r>
    <w:r>
      <w:rPr>
        <w:rFonts w:ascii="Times New Roman" w:eastAsia="Times New Roman" w:hAnsi="Times New Roman" w:cs="Times New Roman"/>
        <w:i/>
        <w:sz w:val="16"/>
        <w:szCs w:val="16"/>
        <w:lang w:eastAsia="pt-BR"/>
      </w:rPr>
      <w:t>5</w:t>
    </w:r>
    <w:r w:rsidRPr="00722E1F">
      <w:rPr>
        <w:rFonts w:ascii="Times New Roman" w:eastAsia="Times New Roman" w:hAnsi="Times New Roman" w:cs="Times New Roman"/>
        <w:i/>
        <w:sz w:val="16"/>
        <w:szCs w:val="16"/>
        <w:lang w:eastAsia="pt-BR"/>
      </w:rPr>
      <w:t>/2019-CIVAP 2019-LICITAÇÕES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5A6A" w:rsidRDefault="000C5A6A" w:rsidP="00722E1F">
      <w:pPr>
        <w:spacing w:after="0" w:line="240" w:lineRule="auto"/>
      </w:pPr>
      <w:r>
        <w:separator/>
      </w:r>
    </w:p>
  </w:footnote>
  <w:footnote w:type="continuationSeparator" w:id="0">
    <w:p w:rsidR="000C5A6A" w:rsidRDefault="000C5A6A" w:rsidP="00722E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07DB" w:rsidRDefault="004307DB" w:rsidP="00722E1F">
    <w:pPr>
      <w:pStyle w:val="Cabealho"/>
      <w:jc w:val="center"/>
    </w:pPr>
    <w:r>
      <w:rPr>
        <w:noProof/>
        <w:lang w:eastAsia="pt-BR"/>
      </w:rPr>
      <w:drawing>
        <wp:inline distT="0" distB="0" distL="0" distR="0">
          <wp:extent cx="952500" cy="342900"/>
          <wp:effectExtent l="0" t="0" r="0" b="0"/>
          <wp:docPr id="7" name="Imagem 7" descr="logo nova Civap_Civap saú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 nova Civap_Civap saú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3429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8D"/>
    <w:rsid w:val="0004595F"/>
    <w:rsid w:val="000851E4"/>
    <w:rsid w:val="000C5A6A"/>
    <w:rsid w:val="000E1158"/>
    <w:rsid w:val="000E2DC4"/>
    <w:rsid w:val="00107D7E"/>
    <w:rsid w:val="00140702"/>
    <w:rsid w:val="001B0EEE"/>
    <w:rsid w:val="00270069"/>
    <w:rsid w:val="002A6201"/>
    <w:rsid w:val="002D060A"/>
    <w:rsid w:val="00363006"/>
    <w:rsid w:val="003F6798"/>
    <w:rsid w:val="00426BB5"/>
    <w:rsid w:val="004307DB"/>
    <w:rsid w:val="00494F0D"/>
    <w:rsid w:val="004A45BC"/>
    <w:rsid w:val="004D6AE6"/>
    <w:rsid w:val="004E0493"/>
    <w:rsid w:val="0055029E"/>
    <w:rsid w:val="0057312D"/>
    <w:rsid w:val="005B03C5"/>
    <w:rsid w:val="005D2397"/>
    <w:rsid w:val="005F2CDE"/>
    <w:rsid w:val="005F6DC7"/>
    <w:rsid w:val="006400DD"/>
    <w:rsid w:val="006A1979"/>
    <w:rsid w:val="006A1BFA"/>
    <w:rsid w:val="006C6114"/>
    <w:rsid w:val="00722E1F"/>
    <w:rsid w:val="00753FF0"/>
    <w:rsid w:val="007751D4"/>
    <w:rsid w:val="00845F2C"/>
    <w:rsid w:val="008D6644"/>
    <w:rsid w:val="00961F8D"/>
    <w:rsid w:val="00A40D85"/>
    <w:rsid w:val="00AC129A"/>
    <w:rsid w:val="00B3209D"/>
    <w:rsid w:val="00B32988"/>
    <w:rsid w:val="00B34158"/>
    <w:rsid w:val="00B513F4"/>
    <w:rsid w:val="00B53F36"/>
    <w:rsid w:val="00C30F9F"/>
    <w:rsid w:val="00C84D58"/>
    <w:rsid w:val="00CB0073"/>
    <w:rsid w:val="00D731C8"/>
    <w:rsid w:val="00DD0838"/>
    <w:rsid w:val="00E17646"/>
    <w:rsid w:val="00E6470C"/>
    <w:rsid w:val="00EA3409"/>
    <w:rsid w:val="00EA5F35"/>
    <w:rsid w:val="00EE7486"/>
    <w:rsid w:val="00F10800"/>
    <w:rsid w:val="00F14EBF"/>
    <w:rsid w:val="00F51AD9"/>
    <w:rsid w:val="00FD13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C1E082"/>
  <w15:docId w15:val="{BD8228AB-E97C-4F0D-93F8-C69E73632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8D"/>
    <w:pPr>
      <w:spacing w:after="200" w:line="276" w:lineRule="auto"/>
    </w:pPr>
    <w:rPr>
      <w:rFonts w:asciiTheme="minorHAnsi" w:eastAsiaTheme="minorHAnsi" w:hAnsiTheme="minorHAnsi" w:cstheme="minorBidi"/>
      <w:sz w:val="22"/>
      <w:szCs w:val="22"/>
    </w:rPr>
  </w:style>
  <w:style w:type="paragraph" w:styleId="Ttulo1">
    <w:name w:val="heading 1"/>
    <w:basedOn w:val="Normal"/>
    <w:next w:val="Normal"/>
    <w:link w:val="Ttulo1Char"/>
    <w:uiPriority w:val="9"/>
    <w:qFormat/>
    <w:rsid w:val="0004595F"/>
    <w:pPr>
      <w:keepNext/>
      <w:keepLines/>
      <w:spacing w:before="480" w:after="0"/>
      <w:outlineLvl w:val="0"/>
    </w:pPr>
    <w:rPr>
      <w:rFonts w:ascii="Cambria" w:eastAsia="Times New Roman" w:hAnsi="Cambria" w:cs="Times New Roman"/>
      <w:b/>
      <w:bCs/>
      <w:color w:val="365F91"/>
      <w:sz w:val="28"/>
      <w:szCs w:val="28"/>
    </w:rPr>
  </w:style>
  <w:style w:type="paragraph" w:styleId="Ttulo2">
    <w:name w:val="heading 2"/>
    <w:basedOn w:val="Normal"/>
    <w:next w:val="Normal"/>
    <w:link w:val="Ttulo2Char"/>
    <w:uiPriority w:val="9"/>
    <w:unhideWhenUsed/>
    <w:qFormat/>
    <w:rsid w:val="0004595F"/>
    <w:pPr>
      <w:keepNext/>
      <w:spacing w:before="240" w:after="60"/>
      <w:outlineLvl w:val="1"/>
    </w:pPr>
    <w:rPr>
      <w:rFonts w:ascii="Calibri Light" w:eastAsia="Times New Roman" w:hAnsi="Calibri Light" w:cs="Times New Roman"/>
      <w:b/>
      <w:bCs/>
      <w:i/>
      <w:iCs/>
      <w:sz w:val="28"/>
      <w:szCs w:val="28"/>
    </w:rPr>
  </w:style>
  <w:style w:type="paragraph" w:styleId="Ttulo3">
    <w:name w:val="heading 3"/>
    <w:basedOn w:val="Normal"/>
    <w:next w:val="Normal"/>
    <w:link w:val="Ttulo3Char"/>
    <w:uiPriority w:val="9"/>
    <w:unhideWhenUsed/>
    <w:qFormat/>
    <w:rsid w:val="0004595F"/>
    <w:pPr>
      <w:keepNext/>
      <w:spacing w:before="240" w:after="60"/>
      <w:outlineLvl w:val="2"/>
    </w:pPr>
    <w:rPr>
      <w:rFonts w:ascii="Calibri Light" w:eastAsia="Times New Roman" w:hAnsi="Calibri Light" w:cs="Times New Roman"/>
      <w:b/>
      <w:bCs/>
      <w:sz w:val="26"/>
      <w:szCs w:val="26"/>
    </w:rPr>
  </w:style>
  <w:style w:type="paragraph" w:styleId="Ttulo4">
    <w:name w:val="heading 4"/>
    <w:basedOn w:val="Normal"/>
    <w:next w:val="Normal"/>
    <w:link w:val="Ttulo4Char"/>
    <w:uiPriority w:val="9"/>
    <w:unhideWhenUsed/>
    <w:qFormat/>
    <w:rsid w:val="0004595F"/>
    <w:pPr>
      <w:keepNext/>
      <w:spacing w:before="240" w:after="60"/>
      <w:outlineLvl w:val="3"/>
    </w:pPr>
    <w:rPr>
      <w:rFonts w:ascii="Calibri" w:eastAsia="Times New Roman" w:hAnsi="Calibri" w:cs="Times New Roman"/>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04595F"/>
    <w:rPr>
      <w:rFonts w:ascii="Cambria" w:eastAsia="Times New Roman" w:hAnsi="Cambria"/>
      <w:b/>
      <w:bCs/>
      <w:color w:val="365F91"/>
      <w:sz w:val="28"/>
      <w:szCs w:val="28"/>
    </w:rPr>
  </w:style>
  <w:style w:type="character" w:customStyle="1" w:styleId="Ttulo2Char">
    <w:name w:val="Título 2 Char"/>
    <w:link w:val="Ttulo2"/>
    <w:uiPriority w:val="9"/>
    <w:rsid w:val="0004595F"/>
    <w:rPr>
      <w:rFonts w:ascii="Calibri Light" w:eastAsia="Times New Roman" w:hAnsi="Calibri Light"/>
      <w:b/>
      <w:bCs/>
      <w:i/>
      <w:iCs/>
      <w:sz w:val="28"/>
      <w:szCs w:val="28"/>
    </w:rPr>
  </w:style>
  <w:style w:type="character" w:customStyle="1" w:styleId="Ttulo3Char">
    <w:name w:val="Título 3 Char"/>
    <w:link w:val="Ttulo3"/>
    <w:uiPriority w:val="9"/>
    <w:rsid w:val="0004595F"/>
    <w:rPr>
      <w:rFonts w:ascii="Calibri Light" w:eastAsia="Times New Roman" w:hAnsi="Calibri Light"/>
      <w:b/>
      <w:bCs/>
      <w:sz w:val="26"/>
      <w:szCs w:val="26"/>
    </w:rPr>
  </w:style>
  <w:style w:type="character" w:customStyle="1" w:styleId="Ttulo4Char">
    <w:name w:val="Título 4 Char"/>
    <w:link w:val="Ttulo4"/>
    <w:uiPriority w:val="9"/>
    <w:rsid w:val="0004595F"/>
    <w:rPr>
      <w:rFonts w:eastAsia="Times New Roman"/>
      <w:b/>
      <w:bCs/>
      <w:sz w:val="28"/>
      <w:szCs w:val="28"/>
    </w:rPr>
  </w:style>
  <w:style w:type="paragraph" w:styleId="Ttulo">
    <w:name w:val="Title"/>
    <w:basedOn w:val="Normal"/>
    <w:next w:val="Normal"/>
    <w:link w:val="TtuloChar"/>
    <w:uiPriority w:val="10"/>
    <w:qFormat/>
    <w:rsid w:val="0004595F"/>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TtuloChar">
    <w:name w:val="Título Char"/>
    <w:link w:val="Ttulo"/>
    <w:uiPriority w:val="10"/>
    <w:rsid w:val="0004595F"/>
    <w:rPr>
      <w:rFonts w:ascii="Cambria" w:eastAsia="Times New Roman" w:hAnsi="Cambria"/>
      <w:color w:val="17365D"/>
      <w:spacing w:val="5"/>
      <w:kern w:val="28"/>
      <w:sz w:val="52"/>
      <w:szCs w:val="52"/>
    </w:rPr>
  </w:style>
  <w:style w:type="character" w:styleId="Forte">
    <w:name w:val="Strong"/>
    <w:uiPriority w:val="22"/>
    <w:qFormat/>
    <w:rsid w:val="0004595F"/>
    <w:rPr>
      <w:b/>
      <w:bCs/>
    </w:rPr>
  </w:style>
  <w:style w:type="paragraph" w:styleId="SemEspaamento">
    <w:name w:val="No Spacing"/>
    <w:uiPriority w:val="1"/>
    <w:qFormat/>
    <w:rsid w:val="0004595F"/>
    <w:rPr>
      <w:sz w:val="22"/>
      <w:szCs w:val="22"/>
    </w:rPr>
  </w:style>
  <w:style w:type="paragraph" w:styleId="Cabealho">
    <w:name w:val="header"/>
    <w:basedOn w:val="Normal"/>
    <w:link w:val="CabealhoChar"/>
    <w:uiPriority w:val="99"/>
    <w:unhideWhenUsed/>
    <w:rsid w:val="00722E1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22E1F"/>
    <w:rPr>
      <w:rFonts w:asciiTheme="minorHAnsi" w:eastAsiaTheme="minorHAnsi" w:hAnsiTheme="minorHAnsi" w:cstheme="minorBidi"/>
      <w:sz w:val="22"/>
      <w:szCs w:val="22"/>
    </w:rPr>
  </w:style>
  <w:style w:type="paragraph" w:styleId="Rodap">
    <w:name w:val="footer"/>
    <w:basedOn w:val="Normal"/>
    <w:link w:val="RodapChar"/>
    <w:uiPriority w:val="99"/>
    <w:unhideWhenUsed/>
    <w:rsid w:val="00722E1F"/>
    <w:pPr>
      <w:tabs>
        <w:tab w:val="center" w:pos="4252"/>
        <w:tab w:val="right" w:pos="8504"/>
      </w:tabs>
      <w:spacing w:after="0" w:line="240" w:lineRule="auto"/>
    </w:pPr>
  </w:style>
  <w:style w:type="character" w:customStyle="1" w:styleId="RodapChar">
    <w:name w:val="Rodapé Char"/>
    <w:basedOn w:val="Fontepargpadro"/>
    <w:link w:val="Rodap"/>
    <w:uiPriority w:val="99"/>
    <w:rsid w:val="00722E1F"/>
    <w:rPr>
      <w:rFonts w:asciiTheme="minorHAnsi" w:eastAsiaTheme="minorHAnsi" w:hAnsiTheme="minorHAnsi" w:cstheme="minorBidi"/>
      <w:sz w:val="22"/>
      <w:szCs w:val="22"/>
    </w:rPr>
  </w:style>
  <w:style w:type="paragraph" w:styleId="Textodebalo">
    <w:name w:val="Balloon Text"/>
    <w:basedOn w:val="Normal"/>
    <w:link w:val="TextodebaloChar"/>
    <w:uiPriority w:val="99"/>
    <w:semiHidden/>
    <w:unhideWhenUsed/>
    <w:rsid w:val="00722E1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22E1F"/>
    <w:rPr>
      <w:rFonts w:ascii="Tahoma" w:eastAsiaTheme="minorHAns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D32BBF-2A2F-4EBE-B01D-2BBD97E8F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2013</Words>
  <Characters>10874</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CIVAP</dc:creator>
  <cp:lastModifiedBy>CIVAP</cp:lastModifiedBy>
  <cp:revision>12</cp:revision>
  <dcterms:created xsi:type="dcterms:W3CDTF">2019-05-09T11:33:00Z</dcterms:created>
  <dcterms:modified xsi:type="dcterms:W3CDTF">2019-05-09T11:44:00Z</dcterms:modified>
</cp:coreProperties>
</file>